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6" w:rsidRDefault="00E14D80" w:rsidP="00087079">
      <w:pPr>
        <w:tabs>
          <w:tab w:val="left" w:pos="7110"/>
        </w:tabs>
      </w:pPr>
      <w:r>
        <w:rPr>
          <w:noProof/>
        </w:rPr>
        <w:pict>
          <v:shapetype id="_x0000_t32" coordsize="21600,21600" o:spt="32" o:oned="t" path="m,l21600,21600e" filled="f">
            <v:path arrowok="t" fillok="f" o:connecttype="none"/>
            <o:lock v:ext="edit" shapetype="t"/>
          </v:shapetype>
          <v:shape id="_x0000_s1165" type="#_x0000_t32" style="position:absolute;margin-left:691.4pt;margin-top:408.65pt;width:0;height:198.15pt;z-index:251937792" o:connectortype="straight"/>
        </w:pict>
      </w:r>
      <w:r>
        <w:rPr>
          <w:noProof/>
        </w:rPr>
        <w:drawing>
          <wp:anchor distT="0" distB="0" distL="114300" distR="114300" simplePos="0" relativeHeight="251936768" behindDoc="0" locked="0" layoutInCell="1" allowOverlap="1">
            <wp:simplePos x="0" y="0"/>
            <wp:positionH relativeFrom="column">
              <wp:posOffset>6322695</wp:posOffset>
            </wp:positionH>
            <wp:positionV relativeFrom="paragraph">
              <wp:posOffset>7894320</wp:posOffset>
            </wp:positionV>
            <wp:extent cx="838200" cy="942975"/>
            <wp:effectExtent l="19050" t="0" r="0" b="0"/>
            <wp:wrapSquare wrapText="bothSides"/>
            <wp:docPr id="13" name="_DetailUserControl__DetailViewImage" descr="http://download.churchart.com/artlinelibrary/r/re/revi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r/re/reviv4.jpg"/>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164" type="#_x0000_t202" style="position:absolute;margin-left:25.2pt;margin-top:608.55pt;width:260.05pt;height:113.75pt;z-index:251934720;mso-height-percent:200;mso-position-horizontal-relative:text;mso-position-vertical-relative:text;mso-height-percent:200;mso-width-relative:margin;mso-height-relative:margin" fillcolor="#d8d8d8 [2732]">
            <v:textbox style="mso-next-textbox:#_x0000_s1164;mso-fit-shape-to-text:t">
              <w:txbxContent>
                <w:p w:rsidR="00E14D80" w:rsidRPr="00E14D80" w:rsidRDefault="00E14D80" w:rsidP="00E14D80">
                  <w:pPr>
                    <w:jc w:val="both"/>
                    <w:rPr>
                      <w:rFonts w:ascii="Arial" w:hAnsi="Arial" w:cs="Arial"/>
                      <w:b/>
                      <w:sz w:val="20"/>
                      <w:szCs w:val="20"/>
                    </w:rPr>
                  </w:pPr>
                  <w:r w:rsidRPr="00E14D80">
                    <w:rPr>
                      <w:rStyle w:val="usercontent"/>
                      <w:rFonts w:ascii="Arial" w:hAnsi="Arial" w:cs="Arial"/>
                      <w:b/>
                      <w:sz w:val="20"/>
                      <w:szCs w:val="20"/>
                      <w:lang/>
                    </w:rPr>
                    <w:t>New Beginnings Baptist Church will be holding a revival beginning this Sunday, the 31</w:t>
                  </w:r>
                  <w:r w:rsidRPr="00E14D80">
                    <w:rPr>
                      <w:rStyle w:val="usercontent"/>
                      <w:rFonts w:ascii="Arial" w:hAnsi="Arial" w:cs="Arial"/>
                      <w:b/>
                      <w:sz w:val="20"/>
                      <w:szCs w:val="20"/>
                      <w:vertAlign w:val="superscript"/>
                      <w:lang/>
                    </w:rPr>
                    <w:t>st</w:t>
                  </w:r>
                  <w:r w:rsidRPr="00E14D80">
                    <w:rPr>
                      <w:rStyle w:val="usercontent"/>
                      <w:rFonts w:ascii="Arial" w:hAnsi="Arial" w:cs="Arial"/>
                      <w:b/>
                      <w:sz w:val="20"/>
                      <w:szCs w:val="20"/>
                      <w:lang/>
                    </w:rPr>
                    <w:t>. Morris Anderson will be the evangelist and NBBC band will provide the music. There will be a Special guest appearance by the southern gospel group Cross Harmony on Sunday evening. Sunday morning worship begins at 10:00 then nightly through Wednesday at 6:30.</w:t>
                  </w:r>
                </w:p>
              </w:txbxContent>
            </v:textbox>
          </v:shape>
        </w:pict>
      </w:r>
      <w:r>
        <w:rPr>
          <w:noProof/>
        </w:rPr>
        <w:drawing>
          <wp:anchor distT="0" distB="0" distL="114300" distR="114300" simplePos="0" relativeHeight="251935744" behindDoc="0" locked="0" layoutInCell="1" allowOverlap="1">
            <wp:simplePos x="0" y="0"/>
            <wp:positionH relativeFrom="column">
              <wp:posOffset>2979420</wp:posOffset>
            </wp:positionH>
            <wp:positionV relativeFrom="paragraph">
              <wp:posOffset>5189220</wp:posOffset>
            </wp:positionV>
            <wp:extent cx="1038225" cy="1038225"/>
            <wp:effectExtent l="19050" t="0" r="9525" b="0"/>
            <wp:wrapSquare wrapText="bothSides"/>
            <wp:docPr id="12" name="editimage" descr="http://captioneditor.churchart.com/CaptionEditor/ProcessedImages/bdayanniv_35662_web.jpg?guid=76168eaf-205d-4e9f-bb9a-70f4b0905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bdayanniv_35662_web.jpg?guid=76168eaf-205d-4e9f-bb9a-70f4b0905973"/>
                    <pic:cNvPicPr>
                      <a:picLocks noChangeAspect="1" noChangeArrowheads="1"/>
                    </pic:cNvPicPr>
                  </pic:nvPicPr>
                  <pic:blipFill>
                    <a:blip r:embed="rId9"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Pr>
          <w:noProof/>
          <w:lang w:eastAsia="zh-TW"/>
        </w:rPr>
        <w:pict>
          <v:shape id="_x0000_s1043" type="#_x0000_t202" style="position:absolute;margin-left:296.3pt;margin-top:386.1pt;width:253.5pt;height:215.8pt;z-index:251655163;mso-position-horizontal-relative:text;mso-position-vertical-relative:text;mso-width-relative:margin;mso-height-relative:margin" stroked="f">
            <v:textbox style="mso-next-textbox:#_x0000_s1043">
              <w:txbxContent>
                <w:p w:rsidR="00613DB8" w:rsidRPr="00613DB8" w:rsidRDefault="00613DB8" w:rsidP="001B1A05">
                  <w:pPr>
                    <w:jc w:val="center"/>
                    <w:rPr>
                      <w:rFonts w:ascii="Arial" w:hAnsi="Arial" w:cs="Arial"/>
                      <w:b/>
                      <w:sz w:val="20"/>
                      <w:szCs w:val="20"/>
                      <w:u w:val="single"/>
                    </w:rPr>
                  </w:pPr>
                  <w:r w:rsidRPr="00613DB8">
                    <w:rPr>
                      <w:rFonts w:ascii="Arial" w:hAnsi="Arial" w:cs="Arial"/>
                      <w:b/>
                      <w:sz w:val="20"/>
                      <w:szCs w:val="20"/>
                      <w:u w:val="single"/>
                    </w:rPr>
                    <w:t>Pastor Birthdays</w:t>
                  </w:r>
                </w:p>
                <w:p w:rsidR="00613DB8" w:rsidRDefault="004046F9" w:rsidP="001B1A05">
                  <w:pPr>
                    <w:jc w:val="center"/>
                    <w:rPr>
                      <w:rFonts w:ascii="Arial" w:hAnsi="Arial" w:cs="Arial"/>
                      <w:b/>
                      <w:sz w:val="20"/>
                      <w:szCs w:val="20"/>
                    </w:rPr>
                  </w:pPr>
                  <w:r>
                    <w:rPr>
                      <w:rFonts w:ascii="Arial" w:hAnsi="Arial" w:cs="Arial"/>
                      <w:b/>
                      <w:sz w:val="20"/>
                      <w:szCs w:val="20"/>
                    </w:rPr>
                    <w:t xml:space="preserve">April 4 – David “Buck” </w:t>
                  </w:r>
                  <w:proofErr w:type="spellStart"/>
                  <w:r>
                    <w:rPr>
                      <w:rFonts w:ascii="Arial" w:hAnsi="Arial" w:cs="Arial"/>
                      <w:b/>
                      <w:sz w:val="20"/>
                      <w:szCs w:val="20"/>
                    </w:rPr>
                    <w:t>Siere</w:t>
                  </w:r>
                  <w:proofErr w:type="spellEnd"/>
                  <w:r>
                    <w:rPr>
                      <w:rFonts w:ascii="Arial" w:hAnsi="Arial" w:cs="Arial"/>
                      <w:b/>
                      <w:sz w:val="20"/>
                      <w:szCs w:val="20"/>
                    </w:rPr>
                    <w:t xml:space="preserve">, </w:t>
                  </w:r>
                  <w:proofErr w:type="spellStart"/>
                  <w:r>
                    <w:rPr>
                      <w:rFonts w:ascii="Arial" w:hAnsi="Arial" w:cs="Arial"/>
                      <w:b/>
                      <w:sz w:val="20"/>
                      <w:szCs w:val="20"/>
                    </w:rPr>
                    <w:t>Brookport</w:t>
                  </w:r>
                  <w:proofErr w:type="spellEnd"/>
                  <w:r>
                    <w:rPr>
                      <w:rFonts w:ascii="Arial" w:hAnsi="Arial" w:cs="Arial"/>
                      <w:b/>
                      <w:sz w:val="20"/>
                      <w:szCs w:val="20"/>
                    </w:rPr>
                    <w:t xml:space="preserve"> 1</w:t>
                  </w:r>
                  <w:r w:rsidRPr="004046F9">
                    <w:rPr>
                      <w:rFonts w:ascii="Arial" w:hAnsi="Arial" w:cs="Arial"/>
                      <w:b/>
                      <w:sz w:val="20"/>
                      <w:szCs w:val="20"/>
                      <w:vertAlign w:val="superscript"/>
                    </w:rPr>
                    <w:t>st</w:t>
                  </w:r>
                </w:p>
                <w:p w:rsidR="004046F9" w:rsidRDefault="004046F9" w:rsidP="001B1A05">
                  <w:pPr>
                    <w:jc w:val="center"/>
                    <w:rPr>
                      <w:rFonts w:ascii="Arial" w:hAnsi="Arial" w:cs="Arial"/>
                      <w:b/>
                      <w:sz w:val="20"/>
                      <w:szCs w:val="20"/>
                    </w:rPr>
                  </w:pPr>
                  <w:r>
                    <w:rPr>
                      <w:rFonts w:ascii="Arial" w:hAnsi="Arial" w:cs="Arial"/>
                      <w:b/>
                      <w:sz w:val="20"/>
                      <w:szCs w:val="20"/>
                    </w:rPr>
                    <w:t>April 13 – Bill Gholson, New Salem</w:t>
                  </w:r>
                </w:p>
                <w:p w:rsidR="004046F9" w:rsidRDefault="004046F9" w:rsidP="001B1A05">
                  <w:pPr>
                    <w:jc w:val="center"/>
                    <w:rPr>
                      <w:rFonts w:ascii="Arial" w:hAnsi="Arial" w:cs="Arial"/>
                      <w:b/>
                      <w:sz w:val="20"/>
                      <w:szCs w:val="20"/>
                    </w:rPr>
                  </w:pPr>
                  <w:r>
                    <w:rPr>
                      <w:rFonts w:ascii="Arial" w:hAnsi="Arial" w:cs="Arial"/>
                      <w:b/>
                      <w:sz w:val="20"/>
                      <w:szCs w:val="20"/>
                    </w:rPr>
                    <w:t>April 26 – Jim Shipley, Mt. Zion</w:t>
                  </w:r>
                </w:p>
                <w:p w:rsidR="00613DB8" w:rsidRPr="00613DB8" w:rsidRDefault="00613DB8" w:rsidP="001B1A05">
                  <w:pPr>
                    <w:jc w:val="center"/>
                    <w:rPr>
                      <w:rFonts w:ascii="Arial" w:hAnsi="Arial" w:cs="Arial"/>
                      <w:b/>
                      <w:sz w:val="20"/>
                      <w:szCs w:val="20"/>
                      <w:u w:val="single"/>
                    </w:rPr>
                  </w:pPr>
                </w:p>
                <w:p w:rsidR="00613DB8" w:rsidRPr="00613DB8" w:rsidRDefault="00613DB8" w:rsidP="00613DB8">
                  <w:pPr>
                    <w:jc w:val="center"/>
                    <w:rPr>
                      <w:rFonts w:ascii="Arial" w:hAnsi="Arial" w:cs="Arial"/>
                      <w:b/>
                      <w:sz w:val="20"/>
                      <w:szCs w:val="20"/>
                      <w:u w:val="single"/>
                    </w:rPr>
                  </w:pPr>
                  <w:r w:rsidRPr="00613DB8">
                    <w:rPr>
                      <w:rFonts w:ascii="Arial" w:hAnsi="Arial" w:cs="Arial"/>
                      <w:b/>
                      <w:sz w:val="20"/>
                      <w:szCs w:val="20"/>
                      <w:u w:val="single"/>
                    </w:rPr>
                    <w:t>Pastor Anniversary</w:t>
                  </w:r>
                </w:p>
                <w:p w:rsidR="00613DB8" w:rsidRDefault="004046F9" w:rsidP="00613DB8">
                  <w:pPr>
                    <w:jc w:val="center"/>
                    <w:rPr>
                      <w:rFonts w:ascii="Arial" w:hAnsi="Arial" w:cs="Arial"/>
                      <w:b/>
                      <w:sz w:val="20"/>
                      <w:szCs w:val="20"/>
                    </w:rPr>
                  </w:pPr>
                  <w:proofErr w:type="gramStart"/>
                  <w:r>
                    <w:rPr>
                      <w:rFonts w:ascii="Arial" w:hAnsi="Arial" w:cs="Arial"/>
                      <w:b/>
                      <w:sz w:val="20"/>
                      <w:szCs w:val="20"/>
                    </w:rPr>
                    <w:t>April 2 – Terry &amp; Linda Mathis, D.O.M.</w:t>
                  </w:r>
                  <w:proofErr w:type="gramEnd"/>
                </w:p>
                <w:p w:rsidR="004046F9" w:rsidRDefault="004046F9" w:rsidP="00613DB8">
                  <w:pPr>
                    <w:jc w:val="center"/>
                    <w:rPr>
                      <w:rFonts w:ascii="Arial" w:hAnsi="Arial" w:cs="Arial"/>
                      <w:b/>
                      <w:sz w:val="20"/>
                      <w:szCs w:val="20"/>
                    </w:rPr>
                  </w:pPr>
                  <w:r>
                    <w:rPr>
                      <w:rFonts w:ascii="Arial" w:hAnsi="Arial" w:cs="Arial"/>
                      <w:b/>
                      <w:sz w:val="20"/>
                      <w:szCs w:val="20"/>
                    </w:rPr>
                    <w:t xml:space="preserve">April 4 – Frank &amp; Sara </w:t>
                  </w:r>
                  <w:proofErr w:type="spellStart"/>
                  <w:r>
                    <w:rPr>
                      <w:rFonts w:ascii="Arial" w:hAnsi="Arial" w:cs="Arial"/>
                      <w:b/>
                      <w:sz w:val="20"/>
                      <w:szCs w:val="20"/>
                    </w:rPr>
                    <w:t>Forthman</w:t>
                  </w:r>
                  <w:proofErr w:type="spellEnd"/>
                  <w:r>
                    <w:rPr>
                      <w:rFonts w:ascii="Arial" w:hAnsi="Arial" w:cs="Arial"/>
                      <w:b/>
                      <w:sz w:val="20"/>
                      <w:szCs w:val="20"/>
                    </w:rPr>
                    <w:t>, New Hope</w:t>
                  </w:r>
                </w:p>
                <w:p w:rsidR="004046F9" w:rsidRDefault="004046F9" w:rsidP="00613DB8">
                  <w:pPr>
                    <w:jc w:val="center"/>
                    <w:rPr>
                      <w:rFonts w:ascii="Arial" w:hAnsi="Arial" w:cs="Arial"/>
                      <w:b/>
                      <w:sz w:val="20"/>
                      <w:szCs w:val="20"/>
                    </w:rPr>
                  </w:pPr>
                  <w:r>
                    <w:rPr>
                      <w:rFonts w:ascii="Arial" w:hAnsi="Arial" w:cs="Arial"/>
                      <w:b/>
                      <w:sz w:val="20"/>
                      <w:szCs w:val="20"/>
                    </w:rPr>
                    <w:t>April 5 – Jim &amp; Debbie Shipley, Mt. Zion</w:t>
                  </w:r>
                </w:p>
                <w:p w:rsidR="004046F9" w:rsidRDefault="004046F9" w:rsidP="00613DB8">
                  <w:pPr>
                    <w:jc w:val="center"/>
                    <w:rPr>
                      <w:rFonts w:ascii="Arial" w:hAnsi="Arial" w:cs="Arial"/>
                      <w:b/>
                      <w:sz w:val="20"/>
                      <w:szCs w:val="20"/>
                    </w:rPr>
                  </w:pPr>
                  <w:r>
                    <w:rPr>
                      <w:rFonts w:ascii="Arial" w:hAnsi="Arial" w:cs="Arial"/>
                      <w:b/>
                      <w:sz w:val="20"/>
                      <w:szCs w:val="20"/>
                    </w:rPr>
                    <w:t xml:space="preserve">April 23 – Chris &amp; Tina </w:t>
                  </w:r>
                  <w:proofErr w:type="spellStart"/>
                  <w:r>
                    <w:rPr>
                      <w:rFonts w:ascii="Arial" w:hAnsi="Arial" w:cs="Arial"/>
                      <w:b/>
                      <w:sz w:val="20"/>
                      <w:szCs w:val="20"/>
                    </w:rPr>
                    <w:t>Sielbeck</w:t>
                  </w:r>
                  <w:proofErr w:type="spellEnd"/>
                  <w:r>
                    <w:rPr>
                      <w:rFonts w:ascii="Arial" w:hAnsi="Arial" w:cs="Arial"/>
                      <w:b/>
                      <w:sz w:val="20"/>
                      <w:szCs w:val="20"/>
                    </w:rPr>
                    <w:t>, New Beginnings</w:t>
                  </w:r>
                </w:p>
                <w:p w:rsidR="00613DB8" w:rsidRPr="00613DB8" w:rsidRDefault="00613DB8" w:rsidP="00613DB8">
                  <w:pPr>
                    <w:jc w:val="center"/>
                    <w:rPr>
                      <w:rFonts w:ascii="Arial" w:hAnsi="Arial" w:cs="Arial"/>
                      <w:b/>
                      <w:sz w:val="20"/>
                      <w:szCs w:val="20"/>
                      <w:u w:val="single"/>
                    </w:rPr>
                  </w:pPr>
                </w:p>
                <w:p w:rsidR="00613DB8" w:rsidRPr="00613DB8" w:rsidRDefault="00613DB8" w:rsidP="00613DB8">
                  <w:pPr>
                    <w:jc w:val="center"/>
                    <w:rPr>
                      <w:rFonts w:ascii="Arial" w:hAnsi="Arial" w:cs="Arial"/>
                      <w:b/>
                      <w:sz w:val="20"/>
                      <w:szCs w:val="20"/>
                      <w:u w:val="single"/>
                    </w:rPr>
                  </w:pPr>
                  <w:r w:rsidRPr="00613DB8">
                    <w:rPr>
                      <w:rFonts w:ascii="Arial" w:hAnsi="Arial" w:cs="Arial"/>
                      <w:b/>
                      <w:sz w:val="20"/>
                      <w:szCs w:val="20"/>
                      <w:u w:val="single"/>
                    </w:rPr>
                    <w:t>Pastor Church Anniversary</w:t>
                  </w:r>
                </w:p>
                <w:p w:rsidR="0015056A" w:rsidRDefault="004046F9" w:rsidP="00E80EBF">
                  <w:pPr>
                    <w:jc w:val="center"/>
                    <w:rPr>
                      <w:rFonts w:ascii="Arial" w:hAnsi="Arial" w:cs="Arial"/>
                      <w:b/>
                      <w:sz w:val="20"/>
                      <w:szCs w:val="20"/>
                    </w:rPr>
                  </w:pPr>
                  <w:proofErr w:type="gramStart"/>
                  <w:r>
                    <w:rPr>
                      <w:rFonts w:ascii="Arial" w:hAnsi="Arial" w:cs="Arial"/>
                      <w:b/>
                      <w:sz w:val="20"/>
                      <w:szCs w:val="20"/>
                    </w:rPr>
                    <w:t>Brian  Anderson</w:t>
                  </w:r>
                  <w:proofErr w:type="gramEnd"/>
                  <w:r>
                    <w:rPr>
                      <w:rFonts w:ascii="Arial" w:hAnsi="Arial" w:cs="Arial"/>
                      <w:b/>
                      <w:sz w:val="20"/>
                      <w:szCs w:val="20"/>
                    </w:rPr>
                    <w:t>, Eastland (2005)</w:t>
                  </w:r>
                </w:p>
                <w:p w:rsidR="004046F9" w:rsidRDefault="004046F9" w:rsidP="00E80EBF">
                  <w:pPr>
                    <w:jc w:val="center"/>
                    <w:rPr>
                      <w:rFonts w:ascii="Arial" w:hAnsi="Arial" w:cs="Arial"/>
                      <w:b/>
                      <w:sz w:val="20"/>
                      <w:szCs w:val="20"/>
                    </w:rPr>
                  </w:pPr>
                  <w:proofErr w:type="spellStart"/>
                  <w:r>
                    <w:rPr>
                      <w:rFonts w:ascii="Arial" w:hAnsi="Arial" w:cs="Arial"/>
                      <w:b/>
                      <w:sz w:val="20"/>
                      <w:szCs w:val="20"/>
                    </w:rPr>
                    <w:t>Trad</w:t>
                  </w:r>
                  <w:proofErr w:type="spellEnd"/>
                  <w:r>
                    <w:rPr>
                      <w:rFonts w:ascii="Arial" w:hAnsi="Arial" w:cs="Arial"/>
                      <w:b/>
                      <w:sz w:val="20"/>
                      <w:szCs w:val="20"/>
                    </w:rPr>
                    <w:t xml:space="preserve"> York, Waldo (2011)</w:t>
                  </w:r>
                </w:p>
                <w:p w:rsidR="004046F9" w:rsidRPr="00E80EBF" w:rsidRDefault="004046F9" w:rsidP="00E80EBF">
                  <w:pPr>
                    <w:jc w:val="center"/>
                    <w:rPr>
                      <w:rFonts w:ascii="Arial" w:hAnsi="Arial" w:cs="Arial"/>
                      <w:b/>
                      <w:sz w:val="20"/>
                      <w:szCs w:val="20"/>
                    </w:rPr>
                  </w:pPr>
                  <w:r>
                    <w:rPr>
                      <w:rFonts w:ascii="Arial" w:hAnsi="Arial" w:cs="Arial"/>
                      <w:b/>
                      <w:sz w:val="20"/>
                      <w:szCs w:val="20"/>
                    </w:rPr>
                    <w:t xml:space="preserve">Chris </w:t>
                  </w:r>
                  <w:proofErr w:type="spellStart"/>
                  <w:r>
                    <w:rPr>
                      <w:rFonts w:ascii="Arial" w:hAnsi="Arial" w:cs="Arial"/>
                      <w:b/>
                      <w:sz w:val="20"/>
                      <w:szCs w:val="20"/>
                    </w:rPr>
                    <w:t>Sielbeck</w:t>
                  </w:r>
                  <w:proofErr w:type="spellEnd"/>
                  <w:r>
                    <w:rPr>
                      <w:rFonts w:ascii="Arial" w:hAnsi="Arial" w:cs="Arial"/>
                      <w:b/>
                      <w:sz w:val="20"/>
                      <w:szCs w:val="20"/>
                    </w:rPr>
                    <w:t>, New Beginnings (2012)</w:t>
                  </w:r>
                </w:p>
                <w:p w:rsidR="00616EA0" w:rsidRPr="00965D76" w:rsidRDefault="00616EA0" w:rsidP="00965D76">
                  <w:pPr>
                    <w:jc w:val="center"/>
                    <w:rPr>
                      <w:rFonts w:ascii="Arial" w:hAnsi="Arial" w:cs="Arial"/>
                      <w:b/>
                      <w:sz w:val="20"/>
                      <w:szCs w:val="20"/>
                      <w:u w:val="single"/>
                    </w:rPr>
                  </w:pPr>
                </w:p>
                <w:p w:rsidR="00616EA0" w:rsidRPr="003069F6" w:rsidRDefault="00616EA0" w:rsidP="00932DBF">
                  <w:pPr>
                    <w:jc w:val="center"/>
                    <w:rPr>
                      <w:rFonts w:ascii="Arial" w:hAnsi="Arial" w:cs="Arial"/>
                      <w:sz w:val="12"/>
                      <w:szCs w:val="12"/>
                    </w:rPr>
                  </w:pPr>
                </w:p>
              </w:txbxContent>
            </v:textbox>
            <w10:wrap type="square"/>
          </v:shape>
        </w:pict>
      </w:r>
      <w:r w:rsidR="009250F7">
        <w:rPr>
          <w:noProof/>
        </w:rPr>
        <w:drawing>
          <wp:anchor distT="0" distB="0" distL="114300" distR="114300" simplePos="0" relativeHeight="251933696" behindDoc="0" locked="0" layoutInCell="1" allowOverlap="1">
            <wp:simplePos x="0" y="0"/>
            <wp:positionH relativeFrom="column">
              <wp:posOffset>13104495</wp:posOffset>
            </wp:positionH>
            <wp:positionV relativeFrom="paragraph">
              <wp:posOffset>-316230</wp:posOffset>
            </wp:positionV>
            <wp:extent cx="1141730" cy="676275"/>
            <wp:effectExtent l="19050" t="0" r="1270" b="0"/>
            <wp:wrapSquare wrapText="bothSides"/>
            <wp:docPr id="9" name="editimage" descr="http://captioneditor.churchart.com/CaptionEditor/ProcessedImages/april_37342_web.jpg?guid=2ea56ed7-21e1-41f7-b4e6-0c6fbc6b3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april_37342_web.jpg?guid=2ea56ed7-21e1-41f7-b4e6-0c6fbc6b37fa"/>
                    <pic:cNvPicPr>
                      <a:picLocks noChangeAspect="1" noChangeArrowheads="1"/>
                    </pic:cNvPicPr>
                  </pic:nvPicPr>
                  <pic:blipFill>
                    <a:blip r:embed="rId10" cstate="print"/>
                    <a:srcRect/>
                    <a:stretch>
                      <a:fillRect/>
                    </a:stretch>
                  </pic:blipFill>
                  <pic:spPr bwMode="auto">
                    <a:xfrm>
                      <a:off x="0" y="0"/>
                      <a:ext cx="1141730" cy="676275"/>
                    </a:xfrm>
                    <a:prstGeom prst="rect">
                      <a:avLst/>
                    </a:prstGeom>
                    <a:noFill/>
                    <a:ln w="9525">
                      <a:noFill/>
                      <a:miter lim="800000"/>
                      <a:headEnd/>
                      <a:tailEnd/>
                    </a:ln>
                  </pic:spPr>
                </pic:pic>
              </a:graphicData>
            </a:graphic>
          </wp:anchor>
        </w:drawing>
      </w:r>
      <w:r w:rsidR="009250F7">
        <w:rPr>
          <w:noProof/>
          <w:lang w:eastAsia="zh-TW"/>
        </w:rPr>
        <w:pict>
          <v:shape id="_x0000_s1033" type="#_x0000_t202" style="position:absolute;margin-left:819.35pt;margin-top:19.95pt;width:88.05pt;height:20.4pt;z-index:251672576;mso-position-horizontal-relative:text;mso-position-vertical-relative:text;mso-width-relative:margin;mso-height-relative:margin" stroked="f">
            <v:textbox style="mso-next-textbox:#_x0000_s1033">
              <w:txbxContent>
                <w:p w:rsidR="00616EA0" w:rsidRPr="00932DBF" w:rsidRDefault="00616EA0">
                  <w:pPr>
                    <w:rPr>
                      <w:b/>
                    </w:rPr>
                  </w:pPr>
                  <w:r w:rsidRPr="00932DBF">
                    <w:rPr>
                      <w:b/>
                    </w:rPr>
                    <w:t>Volume 1, #</w:t>
                  </w:r>
                  <w:r w:rsidR="00161F24">
                    <w:rPr>
                      <w:b/>
                    </w:rPr>
                    <w:t>2</w:t>
                  </w:r>
                  <w:r w:rsidR="0055244C">
                    <w:rPr>
                      <w:b/>
                    </w:rPr>
                    <w:t>4</w:t>
                  </w:r>
                </w:p>
              </w:txbxContent>
            </v:textbox>
            <w10:wrap type="square"/>
          </v:shape>
        </w:pict>
      </w:r>
      <w:r w:rsidR="009250F7">
        <w:rPr>
          <w:rFonts w:ascii="Arial" w:hAnsi="Arial" w:cs="Arial"/>
          <w:noProof/>
          <w:sz w:val="20"/>
          <w:szCs w:val="20"/>
        </w:rPr>
        <w:drawing>
          <wp:anchor distT="0" distB="0" distL="114300" distR="114300" simplePos="0" relativeHeight="251927552" behindDoc="0" locked="0" layoutInCell="1" allowOverlap="1">
            <wp:simplePos x="0" y="0"/>
            <wp:positionH relativeFrom="column">
              <wp:posOffset>7760970</wp:posOffset>
            </wp:positionH>
            <wp:positionV relativeFrom="paragraph">
              <wp:posOffset>5236845</wp:posOffset>
            </wp:positionV>
            <wp:extent cx="2200275" cy="876300"/>
            <wp:effectExtent l="19050" t="0" r="9525" b="0"/>
            <wp:wrapSquare wrapText="bothSides"/>
            <wp:docPr id="5" name="editimage" descr="http://captioneditor.churchart.com/CaptionEditor/ProcessedImages/golf_85516_web.jpg?guid=eab1b8e1-3e57-434d-9f0a-a597d33f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golf_85516_web.jpg?guid=eab1b8e1-3e57-434d-9f0a-a597d33f2016"/>
                    <pic:cNvPicPr>
                      <a:picLocks noChangeAspect="1" noChangeArrowheads="1"/>
                    </pic:cNvPicPr>
                  </pic:nvPicPr>
                  <pic:blipFill>
                    <a:blip r:embed="rId11" cstate="print"/>
                    <a:srcRect/>
                    <a:stretch>
                      <a:fillRect/>
                    </a:stretch>
                  </pic:blipFill>
                  <pic:spPr bwMode="auto">
                    <a:xfrm>
                      <a:off x="0" y="0"/>
                      <a:ext cx="2200275" cy="876300"/>
                    </a:xfrm>
                    <a:prstGeom prst="rect">
                      <a:avLst/>
                    </a:prstGeom>
                    <a:noFill/>
                    <a:ln w="9525">
                      <a:noFill/>
                      <a:miter lim="800000"/>
                      <a:headEnd/>
                      <a:tailEnd/>
                    </a:ln>
                  </pic:spPr>
                </pic:pic>
              </a:graphicData>
            </a:graphic>
          </wp:anchor>
        </w:drawing>
      </w:r>
      <w:r w:rsidR="009250F7" w:rsidRPr="00DE53E7">
        <w:rPr>
          <w:rFonts w:ascii="Arial" w:hAnsi="Arial" w:cs="Arial"/>
          <w:noProof/>
          <w:sz w:val="20"/>
          <w:szCs w:val="20"/>
        </w:rPr>
        <w:pict>
          <v:shape id="_x0000_s1160" type="#_x0000_t202" style="position:absolute;margin-left:609.6pt;margin-top:476.85pt;width:291.1pt;height:121.5pt;z-index:251928576;mso-position-horizontal-relative:text;mso-position-vertical-relative:text;mso-width-relative:margin;mso-height-relative:margin" stroked="f">
            <v:fill opacity="0"/>
            <v:textbox style="mso-next-textbox:#_x0000_s1160">
              <w:txbxContent>
                <w:p w:rsidR="009250F7" w:rsidRDefault="009250F7" w:rsidP="00E15911">
                  <w:pPr>
                    <w:rPr>
                      <w:rFonts w:ascii="Palatino Linotype" w:hAnsi="Palatino Linotype"/>
                      <w:b/>
                      <w:color w:val="595959" w:themeColor="text1" w:themeTint="A6"/>
                    </w:rPr>
                  </w:pPr>
                  <w:r>
                    <w:rPr>
                      <w:rFonts w:ascii="Palatino Linotype" w:hAnsi="Palatino Linotype"/>
                      <w:b/>
                      <w:color w:val="595959" w:themeColor="text1" w:themeTint="A6"/>
                    </w:rPr>
                    <w:t>Saturday, May 18</w:t>
                  </w:r>
                  <w:r w:rsidRPr="009250F7">
                    <w:rPr>
                      <w:rFonts w:ascii="Palatino Linotype" w:hAnsi="Palatino Linotype"/>
                      <w:b/>
                      <w:color w:val="595959" w:themeColor="text1" w:themeTint="A6"/>
                      <w:vertAlign w:val="superscript"/>
                    </w:rPr>
                    <w:t>th</w:t>
                  </w:r>
                  <w:r>
                    <w:rPr>
                      <w:rFonts w:ascii="Palatino Linotype" w:hAnsi="Palatino Linotype"/>
                      <w:b/>
                      <w:color w:val="595959" w:themeColor="text1" w:themeTint="A6"/>
                    </w:rPr>
                    <w:t xml:space="preserve"> </w:t>
                  </w:r>
                </w:p>
                <w:p w:rsidR="00E15911" w:rsidRPr="00B32696" w:rsidRDefault="00E15911" w:rsidP="00E15911">
                  <w:pPr>
                    <w:rPr>
                      <w:rFonts w:ascii="Palatino Linotype" w:hAnsi="Palatino Linotype"/>
                      <w:b/>
                      <w:color w:val="595959" w:themeColor="text1" w:themeTint="A6"/>
                    </w:rPr>
                  </w:pPr>
                  <w:r w:rsidRPr="00B32696">
                    <w:rPr>
                      <w:rFonts w:ascii="Palatino Linotype" w:hAnsi="Palatino Linotype"/>
                      <w:b/>
                      <w:color w:val="595959" w:themeColor="text1" w:themeTint="A6"/>
                    </w:rPr>
                    <w:t>Gambit Golf Course– Vienna, IL</w:t>
                  </w:r>
                </w:p>
                <w:p w:rsidR="00E15911" w:rsidRPr="00B32696" w:rsidRDefault="00E15911" w:rsidP="00E15911">
                  <w:pPr>
                    <w:rPr>
                      <w:rFonts w:ascii="Palatino Linotype" w:hAnsi="Palatino Linotype"/>
                      <w:b/>
                      <w:color w:val="595959" w:themeColor="text1" w:themeTint="A6"/>
                    </w:rPr>
                  </w:pPr>
                  <w:r w:rsidRPr="00B32696">
                    <w:rPr>
                      <w:rFonts w:ascii="Palatino Linotype" w:hAnsi="Palatino Linotype"/>
                      <w:b/>
                      <w:color w:val="595959" w:themeColor="text1" w:themeTint="A6"/>
                    </w:rPr>
                    <w:t>Get your team together and register at the UBA Office.</w:t>
                  </w:r>
                </w:p>
                <w:p w:rsidR="00E15911" w:rsidRPr="00B32696" w:rsidRDefault="00E15911" w:rsidP="00E15911">
                  <w:pPr>
                    <w:rPr>
                      <w:rFonts w:ascii="Palatino Linotype" w:hAnsi="Palatino Linotype"/>
                      <w:b/>
                      <w:color w:val="595959" w:themeColor="text1" w:themeTint="A6"/>
                    </w:rPr>
                  </w:pPr>
                  <w:r w:rsidRPr="00B32696">
                    <w:rPr>
                      <w:rFonts w:ascii="Palatino Linotype" w:hAnsi="Palatino Linotype"/>
                      <w:b/>
                      <w:color w:val="595959" w:themeColor="text1" w:themeTint="A6"/>
                    </w:rPr>
                    <w:t>Cost is $45 per person, $180 per team</w:t>
                  </w:r>
                </w:p>
                <w:p w:rsidR="00E15911" w:rsidRPr="00B32696" w:rsidRDefault="00E15911" w:rsidP="00E15911">
                  <w:pPr>
                    <w:rPr>
                      <w:rFonts w:ascii="Palatino Linotype" w:hAnsi="Palatino Linotype"/>
                      <w:b/>
                      <w:color w:val="595959" w:themeColor="text1" w:themeTint="A6"/>
                    </w:rPr>
                  </w:pPr>
                  <w:r w:rsidRPr="00B32696">
                    <w:rPr>
                      <w:rFonts w:ascii="Palatino Linotype" w:hAnsi="Palatino Linotype"/>
                      <w:b/>
                      <w:color w:val="595959" w:themeColor="text1" w:themeTint="A6"/>
                    </w:rPr>
                    <w:t>Includes: scramble green fee, cart, light noon meal and prizes</w:t>
                  </w:r>
                </w:p>
                <w:p w:rsidR="00E15911" w:rsidRPr="00B32696" w:rsidRDefault="00E15911" w:rsidP="00E15911">
                  <w:pPr>
                    <w:rPr>
                      <w:rFonts w:ascii="Palatino Linotype" w:hAnsi="Palatino Linotype"/>
                      <w:b/>
                      <w:color w:val="595959" w:themeColor="text1" w:themeTint="A6"/>
                    </w:rPr>
                  </w:pPr>
                  <w:r w:rsidRPr="00B32696">
                    <w:rPr>
                      <w:rFonts w:ascii="Palatino Linotype" w:hAnsi="Palatino Linotype"/>
                      <w:b/>
                      <w:color w:val="595959" w:themeColor="text1" w:themeTint="A6"/>
                    </w:rPr>
                    <w:t>Deadline to register is May 10th</w:t>
                  </w:r>
                </w:p>
                <w:p w:rsidR="00E15911" w:rsidRDefault="00E15911" w:rsidP="00E15911"/>
              </w:txbxContent>
            </v:textbox>
            <w10:wrap type="square"/>
          </v:shape>
        </w:pict>
      </w:r>
      <w:r w:rsidR="00A25A30" w:rsidRPr="00A25A30">
        <w:rPr>
          <w:rFonts w:ascii="Arial" w:hAnsi="Arial" w:cs="Arial"/>
          <w:noProof/>
          <w:sz w:val="20"/>
          <w:szCs w:val="20"/>
          <w:lang w:eastAsia="zh-TW"/>
        </w:rPr>
        <w:pict>
          <v:shape id="_x0000_s1163" type="#_x0000_t202" style="position:absolute;margin-left:718.3pt;margin-top:480.8pt;width:217.55pt;height:86.05pt;z-index:251931648;mso-position-horizontal-relative:text;mso-position-vertical-relative:text;mso-width-relative:margin;mso-height-relative:margin" stroked="f">
            <v:textbox>
              <w:txbxContent>
                <w:p w:rsidR="00A25A30" w:rsidRDefault="00A25A30" w:rsidP="00E14D80">
                  <w:pPr>
                    <w:jc w:val="both"/>
                  </w:pPr>
                  <w:r>
                    <w:t>We would like to welcome Stephen Williams to the UBA. He is serving as pastor of Simpson Baptist and is also the Dean of the James Cecil College of the Bible at Mid-Continent University.</w:t>
                  </w:r>
                </w:p>
              </w:txbxContent>
            </v:textbox>
          </v:shape>
        </w:pict>
      </w:r>
      <w:r w:rsidR="00A25A30">
        <w:rPr>
          <w:rFonts w:ascii="Arial" w:hAnsi="Arial" w:cs="Arial"/>
          <w:noProof/>
          <w:sz w:val="20"/>
          <w:szCs w:val="20"/>
        </w:rPr>
        <w:drawing>
          <wp:anchor distT="0" distB="0" distL="114300" distR="114300" simplePos="0" relativeHeight="251932672" behindDoc="0" locked="0" layoutInCell="1" allowOverlap="1">
            <wp:simplePos x="0" y="0"/>
            <wp:positionH relativeFrom="column">
              <wp:posOffset>12771120</wp:posOffset>
            </wp:positionH>
            <wp:positionV relativeFrom="paragraph">
              <wp:posOffset>5398770</wp:posOffset>
            </wp:positionV>
            <wp:extent cx="871220" cy="590550"/>
            <wp:effectExtent l="19050" t="0" r="5080" b="0"/>
            <wp:wrapSquare wrapText="bothSides"/>
            <wp:docPr id="7" name="_DetailUserControl__DetailViewImage" descr="http://download.churchart.com/artlinelibrary/w/we/welc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w/we/welcm16.jpg"/>
                    <pic:cNvPicPr>
                      <a:picLocks noChangeAspect="1" noChangeArrowheads="1"/>
                    </pic:cNvPicPr>
                  </pic:nvPicPr>
                  <pic:blipFill>
                    <a:blip r:embed="rId12" cstate="print"/>
                    <a:srcRect/>
                    <a:stretch>
                      <a:fillRect/>
                    </a:stretch>
                  </pic:blipFill>
                  <pic:spPr bwMode="auto">
                    <a:xfrm>
                      <a:off x="0" y="0"/>
                      <a:ext cx="871220" cy="590550"/>
                    </a:xfrm>
                    <a:prstGeom prst="rect">
                      <a:avLst/>
                    </a:prstGeom>
                    <a:noFill/>
                    <a:ln w="9525">
                      <a:noFill/>
                      <a:miter lim="800000"/>
                      <a:headEnd/>
                      <a:tailEnd/>
                    </a:ln>
                  </pic:spPr>
                </pic:pic>
              </a:graphicData>
            </a:graphic>
          </wp:anchor>
        </w:drawing>
      </w:r>
      <w:r w:rsidR="00DE53E7">
        <w:rPr>
          <w:noProof/>
        </w:rPr>
        <w:pict>
          <v:shape id="_x0000_s1062" type="#_x0000_t202" style="position:absolute;margin-left:-20.4pt;margin-top:386.1pt;width:232.85pt;height:341.05pt;z-index:251711488;mso-position-horizontal-relative:text;mso-position-vertical-relative:text;mso-width-relative:margin;mso-height-relative:margin" strokeweight="1pt">
            <v:stroke dashstyle="dash"/>
            <v:textbox style="mso-next-textbox:#_x0000_s1062">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sidR="00C45258">
                    <w:rPr>
                      <w:rFonts w:ascii="Arial" w:hAnsi="Arial" w:cs="Arial"/>
                      <w:b/>
                      <w:i/>
                    </w:rPr>
                    <w:t>’d</w:t>
                  </w:r>
                  <w:proofErr w:type="gramEnd"/>
                  <w:r w:rsidR="00C45258">
                    <w:rPr>
                      <w:rFonts w:ascii="Arial" w:hAnsi="Arial" w:cs="Arial"/>
                      <w:b/>
                      <w:i/>
                    </w:rPr>
                    <w:t xml:space="preserve"> </w:t>
                  </w:r>
                  <w:r w:rsidRPr="0034286D">
                    <w:rPr>
                      <w:rFonts w:ascii="Arial" w:hAnsi="Arial" w:cs="Arial"/>
                      <w:b/>
                      <w:i/>
                    </w:rPr>
                    <w:t>&amp; deposited</w:t>
                  </w:r>
                  <w:r w:rsidR="006F329D">
                    <w:rPr>
                      <w:rFonts w:ascii="Arial" w:hAnsi="Arial" w:cs="Arial"/>
                      <w:b/>
                      <w:i/>
                    </w:rPr>
                    <w:t xml:space="preserve"> in </w:t>
                  </w:r>
                  <w:r w:rsidR="0055244C">
                    <w:rPr>
                      <w:rFonts w:ascii="Arial" w:hAnsi="Arial" w:cs="Arial"/>
                      <w:b/>
                      <w:i/>
                    </w:rPr>
                    <w:t>February</w:t>
                  </w:r>
                  <w:r w:rsidR="006F329D">
                    <w:rPr>
                      <w:rFonts w:ascii="Arial" w:hAnsi="Arial" w:cs="Arial"/>
                      <w:b/>
                      <w:i/>
                    </w:rPr>
                    <w:t>)</w:t>
                  </w:r>
                </w:p>
                <w:p w:rsidR="00C21467" w:rsidRPr="00C21467" w:rsidRDefault="00616EA0" w:rsidP="00C21467">
                  <w:pPr>
                    <w:rPr>
                      <w:rFonts w:ascii="Arial" w:hAnsi="Arial" w:cs="Arial"/>
                      <w:b/>
                      <w:i/>
                      <w:sz w:val="12"/>
                      <w:szCs w:val="12"/>
                    </w:rPr>
                  </w:pPr>
                  <w:r w:rsidRPr="0034286D">
                    <w:rPr>
                      <w:rFonts w:ascii="Arial" w:hAnsi="Arial" w:cs="Arial"/>
                      <w:b/>
                      <w:i/>
                    </w:rPr>
                    <w:t xml:space="preserve"> </w:t>
                  </w:r>
                </w:p>
                <w:p w:rsidR="00616EA0" w:rsidRPr="00C21467" w:rsidRDefault="006F329D" w:rsidP="00C21467">
                  <w:pPr>
                    <w:rPr>
                      <w:rFonts w:ascii="Arial" w:hAnsi="Arial" w:cs="Arial"/>
                      <w:b/>
                      <w:i/>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sidR="00616EA0" w:rsidRPr="00A95BB9">
                    <w:rPr>
                      <w:rFonts w:ascii="Arial" w:hAnsi="Arial" w:cs="Arial"/>
                    </w:rPr>
                    <w:t xml:space="preserve">$    </w:t>
                  </w:r>
                  <w:r w:rsidR="00616EA0">
                    <w:rPr>
                      <w:rFonts w:ascii="Arial" w:hAnsi="Arial" w:cs="Arial"/>
                    </w:rPr>
                    <w:t xml:space="preserve">  </w:t>
                  </w:r>
                  <w:r>
                    <w:rPr>
                      <w:rFonts w:ascii="Arial" w:hAnsi="Arial" w:cs="Arial"/>
                    </w:rPr>
                    <w:tab/>
                  </w:r>
                  <w:r w:rsidR="0055244C">
                    <w:rPr>
                      <w:rFonts w:ascii="Arial" w:hAnsi="Arial" w:cs="Arial"/>
                    </w:rPr>
                    <w:t>378.00</w:t>
                  </w:r>
                  <w:r w:rsidR="00C21467">
                    <w:rPr>
                      <w:rFonts w:ascii="Arial" w:hAnsi="Arial" w:cs="Arial"/>
                    </w:rPr>
                    <w:tab/>
                  </w:r>
                  <w:r w:rsidR="00C21467">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6F329D">
                    <w:rPr>
                      <w:rFonts w:ascii="Arial" w:hAnsi="Arial" w:cs="Arial"/>
                    </w:rPr>
                    <w:tab/>
                  </w:r>
                  <w:r w:rsidR="0055244C">
                    <w:rPr>
                      <w:rFonts w:ascii="Arial" w:hAnsi="Arial" w:cs="Arial"/>
                    </w:rPr>
                    <w:t>2</w:t>
                  </w:r>
                  <w:r w:rsidR="006F329D">
                    <w:rPr>
                      <w:rFonts w:ascii="Arial" w:hAnsi="Arial" w:cs="Arial"/>
                    </w:rPr>
                    <w:t>00.00</w:t>
                  </w:r>
                  <w:r w:rsidR="00742537">
                    <w:rPr>
                      <w:rFonts w:ascii="Arial" w:hAnsi="Arial" w:cs="Arial"/>
                    </w:rPr>
                    <w:tab/>
                  </w:r>
                  <w:r w:rsidR="00742537">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55244C">
                    <w:rPr>
                      <w:rFonts w:ascii="Arial" w:hAnsi="Arial" w:cs="Arial"/>
                    </w:rPr>
                    <w:t xml:space="preserve">  </w:t>
                  </w:r>
                  <w:r w:rsidR="006F329D">
                    <w:rPr>
                      <w:rFonts w:ascii="Arial" w:hAnsi="Arial" w:cs="Arial"/>
                    </w:rPr>
                    <w:t xml:space="preserve">  </w:t>
                  </w:r>
                  <w:r w:rsidR="0055244C">
                    <w:rPr>
                      <w:rFonts w:ascii="Arial" w:hAnsi="Arial" w:cs="Arial"/>
                    </w:rPr>
                    <w:t>0.00</w:t>
                  </w:r>
                  <w:r w:rsidR="00742537">
                    <w:rPr>
                      <w:rFonts w:ascii="Arial" w:hAnsi="Arial" w:cs="Arial"/>
                    </w:rPr>
                    <w:tab/>
                  </w:r>
                  <w:r w:rsidR="00742537">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00742537">
                    <w:rPr>
                      <w:rFonts w:ascii="Arial" w:hAnsi="Arial" w:cs="Arial"/>
                    </w:rPr>
                    <w:t xml:space="preserve">  </w:t>
                  </w:r>
                  <w:r w:rsidR="0055244C">
                    <w:rPr>
                      <w:rFonts w:ascii="Arial" w:hAnsi="Arial" w:cs="Arial"/>
                    </w:rPr>
                    <w:t>182.00</w:t>
                  </w:r>
                  <w:r w:rsidR="00742537">
                    <w:rPr>
                      <w:rFonts w:ascii="Arial" w:hAnsi="Arial" w:cs="Arial"/>
                    </w:rPr>
                    <w:tab/>
                  </w:r>
                  <w:r w:rsidR="00742537">
                    <w:rPr>
                      <w:rFonts w:ascii="Arial" w:hAnsi="Arial" w:cs="Arial"/>
                    </w:rPr>
                    <w:tab/>
                    <w:t xml:space="preserve">    </w:t>
                  </w:r>
                </w:p>
                <w:p w:rsidR="00616EA0" w:rsidRDefault="00616EA0" w:rsidP="00C707CD">
                  <w:pPr>
                    <w:rPr>
                      <w:rFonts w:ascii="Arial" w:hAnsi="Arial" w:cs="Arial"/>
                    </w:rPr>
                  </w:pPr>
                  <w:r w:rsidRPr="00A95BB9">
                    <w:rPr>
                      <w:rFonts w:ascii="Arial" w:hAnsi="Arial" w:cs="Arial"/>
                    </w:rPr>
                    <w:t>Eastland</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55244C">
                    <w:rPr>
                      <w:rFonts w:ascii="Arial" w:hAnsi="Arial" w:cs="Arial"/>
                    </w:rPr>
                    <w:t>253.00</w:t>
                  </w:r>
                  <w:r w:rsidR="008F4584">
                    <w:rPr>
                      <w:rFonts w:ascii="Arial" w:hAnsi="Arial" w:cs="Arial"/>
                    </w:rPr>
                    <w:tab/>
                  </w:r>
                  <w:r w:rsidR="008F4584">
                    <w:rPr>
                      <w:rFonts w:ascii="Arial" w:hAnsi="Arial" w:cs="Arial"/>
                    </w:rPr>
                    <w:tab/>
                  </w:r>
                </w:p>
                <w:p w:rsidR="00C21467" w:rsidRDefault="00D25EFC" w:rsidP="00C707CD">
                  <w:pPr>
                    <w:rPr>
                      <w:rFonts w:ascii="Arial" w:hAnsi="Arial" w:cs="Arial"/>
                    </w:rPr>
                  </w:pPr>
                  <w:proofErr w:type="spellStart"/>
                  <w:r>
                    <w:rPr>
                      <w:rFonts w:ascii="Arial" w:hAnsi="Arial" w:cs="Arial"/>
                    </w:rPr>
                    <w:t>Hillerman</w:t>
                  </w:r>
                  <w:proofErr w:type="spellEnd"/>
                  <w:r>
                    <w:rPr>
                      <w:rFonts w:ascii="Arial" w:hAnsi="Arial" w:cs="Arial"/>
                    </w:rPr>
                    <w:tab/>
                  </w:r>
                  <w:r>
                    <w:rPr>
                      <w:rFonts w:ascii="Arial" w:hAnsi="Arial" w:cs="Arial"/>
                    </w:rPr>
                    <w:tab/>
                    <w:t xml:space="preserve">   $    </w:t>
                  </w:r>
                  <w:r w:rsidR="006F329D">
                    <w:rPr>
                      <w:rFonts w:ascii="Arial" w:hAnsi="Arial" w:cs="Arial"/>
                    </w:rPr>
                    <w:tab/>
                  </w:r>
                  <w:r w:rsidR="0055244C">
                    <w:rPr>
                      <w:rFonts w:ascii="Arial" w:hAnsi="Arial" w:cs="Arial"/>
                    </w:rPr>
                    <w:t>401.86</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55244C">
                    <w:rPr>
                      <w:rFonts w:ascii="Arial" w:hAnsi="Arial" w:cs="Arial"/>
                    </w:rPr>
                    <w:t>218.37</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6F329D">
                    <w:rPr>
                      <w:rFonts w:ascii="Arial" w:hAnsi="Arial" w:cs="Arial"/>
                    </w:rPr>
                    <w:tab/>
                  </w:r>
                  <w:r w:rsidR="0055244C">
                    <w:rPr>
                      <w:rFonts w:ascii="Arial" w:hAnsi="Arial" w:cs="Arial"/>
                    </w:rPr>
                    <w:t>719.39</w:t>
                  </w:r>
                  <w:r w:rsidR="008F4584">
                    <w:rPr>
                      <w:rFonts w:ascii="Arial" w:hAnsi="Arial" w:cs="Arial"/>
                    </w:rPr>
                    <w:tab/>
                  </w:r>
                  <w:r w:rsidR="008F4584">
                    <w:rPr>
                      <w:rFonts w:ascii="Arial" w:hAnsi="Arial" w:cs="Arial"/>
                    </w:rPr>
                    <w:tab/>
                  </w:r>
                </w:p>
                <w:p w:rsidR="00C21467" w:rsidRDefault="00616EA0" w:rsidP="00C707CD">
                  <w:pPr>
                    <w:rPr>
                      <w:rFonts w:ascii="Arial" w:hAnsi="Arial" w:cs="Arial"/>
                    </w:rPr>
                  </w:pPr>
                  <w:proofErr w:type="spellStart"/>
                  <w:r w:rsidRPr="00A95BB9">
                    <w:rPr>
                      <w:rFonts w:ascii="Arial" w:hAnsi="Arial" w:cs="Arial"/>
                    </w:rPr>
                    <w:t>Karnak</w:t>
                  </w:r>
                  <w:proofErr w:type="spellEnd"/>
                  <w:r w:rsidRPr="00A95BB9">
                    <w:rPr>
                      <w:rFonts w:ascii="Arial" w:hAnsi="Arial" w:cs="Arial"/>
                    </w:rPr>
                    <w:t xml:space="preserve">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55244C">
                    <w:rPr>
                      <w:rFonts w:ascii="Arial" w:hAnsi="Arial" w:cs="Arial"/>
                    </w:rPr>
                    <w:t>526.</w:t>
                  </w:r>
                  <w:r w:rsidR="009250F7">
                    <w:rPr>
                      <w:rFonts w:ascii="Arial" w:hAnsi="Arial" w:cs="Arial"/>
                    </w:rPr>
                    <w:t>2</w:t>
                  </w:r>
                  <w:r w:rsidR="0055244C">
                    <w:rPr>
                      <w:rFonts w:ascii="Arial" w:hAnsi="Arial" w:cs="Arial"/>
                    </w:rPr>
                    <w:t>4</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55244C">
                    <w:rPr>
                      <w:rFonts w:ascii="Arial" w:hAnsi="Arial" w:cs="Arial"/>
                    </w:rPr>
                    <w:t>1,978.25</w:t>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55244C">
                    <w:rPr>
                      <w:rFonts w:ascii="Arial" w:hAnsi="Arial" w:cs="Arial"/>
                    </w:rPr>
                    <w:t>748.55</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Pr="00A95BB9">
                    <w:rPr>
                      <w:rFonts w:ascii="Arial" w:hAnsi="Arial" w:cs="Arial"/>
                    </w:rPr>
                    <w:t>$</w:t>
                  </w:r>
                  <w:r>
                    <w:rPr>
                      <w:rFonts w:ascii="Arial" w:hAnsi="Arial" w:cs="Arial"/>
                    </w:rPr>
                    <w:t xml:space="preserve"> </w:t>
                  </w:r>
                  <w:r w:rsidR="0055483E">
                    <w:rPr>
                      <w:rFonts w:ascii="Arial" w:hAnsi="Arial" w:cs="Arial"/>
                    </w:rPr>
                    <w:t xml:space="preserve">  </w:t>
                  </w:r>
                  <w:r w:rsidR="00742537">
                    <w:rPr>
                      <w:rFonts w:ascii="Arial" w:hAnsi="Arial" w:cs="Arial"/>
                    </w:rPr>
                    <w:tab/>
                  </w:r>
                  <w:r w:rsidR="00B159F8">
                    <w:rPr>
                      <w:rFonts w:ascii="Arial" w:hAnsi="Arial" w:cs="Arial"/>
                    </w:rPr>
                    <w:t xml:space="preserve">    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0055244C">
                    <w:rPr>
                      <w:rFonts w:ascii="Arial" w:hAnsi="Arial" w:cs="Arial"/>
                    </w:rPr>
                    <w:t xml:space="preserve">       </w:t>
                  </w:r>
                  <w:r w:rsidR="0055483E">
                    <w:rPr>
                      <w:rFonts w:ascii="Arial" w:hAnsi="Arial" w:cs="Arial"/>
                    </w:rPr>
                    <w:t xml:space="preserve">  </w:t>
                  </w:r>
                  <w:r w:rsidR="0055244C">
                    <w:rPr>
                      <w:rFonts w:ascii="Arial" w:hAnsi="Arial" w:cs="Arial"/>
                    </w:rPr>
                    <w:t>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New Salem</w:t>
                  </w:r>
                  <w:r>
                    <w:rPr>
                      <w:rFonts w:ascii="Arial" w:hAnsi="Arial" w:cs="Arial"/>
                    </w:rPr>
                    <w:tab/>
                  </w:r>
                  <w:r>
                    <w:rPr>
                      <w:rFonts w:ascii="Arial" w:hAnsi="Arial" w:cs="Arial"/>
                    </w:rPr>
                    <w:tab/>
                    <w:t xml:space="preserve">   $  </w:t>
                  </w:r>
                  <w:r w:rsidR="0055483E">
                    <w:rPr>
                      <w:rFonts w:ascii="Arial" w:hAnsi="Arial" w:cs="Arial"/>
                    </w:rPr>
                    <w:t xml:space="preserve">   </w:t>
                  </w:r>
                  <w:r w:rsidR="00742537">
                    <w:rPr>
                      <w:rFonts w:ascii="Arial" w:hAnsi="Arial" w:cs="Arial"/>
                    </w:rPr>
                    <w:t xml:space="preserve">    </w:t>
                  </w:r>
                  <w:r w:rsidR="0055244C">
                    <w:rPr>
                      <w:rFonts w:ascii="Arial" w:hAnsi="Arial" w:cs="Arial"/>
                    </w:rPr>
                    <w:t>25.00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55244C">
                    <w:rPr>
                      <w:rFonts w:ascii="Arial" w:hAnsi="Arial" w:cs="Arial"/>
                    </w:rPr>
                    <w:t>78.96</w:t>
                  </w:r>
                  <w:r w:rsidR="008F4584">
                    <w:rPr>
                      <w:rFonts w:ascii="Arial" w:hAnsi="Arial" w:cs="Arial"/>
                    </w:rPr>
                    <w:tab/>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0.00</w:t>
                  </w:r>
                  <w:r w:rsidR="00742537">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B159F8">
                    <w:rPr>
                      <w:rFonts w:ascii="Arial" w:hAnsi="Arial" w:cs="Arial"/>
                    </w:rPr>
                    <w:t>208.00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55244C">
                    <w:rPr>
                      <w:rFonts w:ascii="Arial" w:hAnsi="Arial" w:cs="Arial"/>
                    </w:rPr>
                    <w:t xml:space="preserve">    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Pr>
                      <w:rFonts w:ascii="Arial" w:hAnsi="Arial" w:cs="Arial"/>
                    </w:rPr>
                    <w:t xml:space="preserve"> </w:t>
                  </w:r>
                  <w:r w:rsidR="0055483E">
                    <w:rPr>
                      <w:rFonts w:ascii="Arial" w:hAnsi="Arial" w:cs="Arial"/>
                    </w:rPr>
                    <w:t>0.00</w:t>
                  </w:r>
                  <w:r w:rsidR="00EF0A15">
                    <w:rPr>
                      <w:rFonts w:ascii="Arial" w:hAnsi="Arial" w:cs="Arial"/>
                    </w:rPr>
                    <w:tab/>
                  </w:r>
                  <w:r w:rsidR="00EF0A15">
                    <w:rPr>
                      <w:rFonts w:ascii="Arial" w:hAnsi="Arial" w:cs="Arial"/>
                    </w:rPr>
                    <w:tab/>
                    <w:t xml:space="preserve">    </w:t>
                  </w:r>
                </w:p>
                <w:p w:rsidR="00616EA0" w:rsidRPr="00A95BB9" w:rsidRDefault="00616EA0" w:rsidP="00C707CD"/>
              </w:txbxContent>
            </v:textbox>
            <w10:wrap type="square"/>
          </v:shape>
        </w:pict>
      </w:r>
      <w:r w:rsidR="00DE53E7" w:rsidRPr="00DE53E7">
        <w:rPr>
          <w:rFonts w:ascii="Arial" w:hAnsi="Arial" w:cs="Arial"/>
          <w:noProof/>
          <w:sz w:val="20"/>
          <w:szCs w:val="20"/>
        </w:rPr>
        <w:pict>
          <v:shape id="_x0000_s1161" type="#_x0000_t32" style="position:absolute;margin-left:404.05pt;margin-top:408.6pt;width:531.8pt;height:.05pt;z-index:251929600;mso-position-horizontal-relative:text;mso-position-vertical-relative:text" o:connectortype="straight"/>
        </w:pict>
      </w:r>
      <w:r w:rsidR="00DE53E7" w:rsidRPr="00DE53E7">
        <w:rPr>
          <w:rFonts w:ascii="Arial" w:hAnsi="Arial" w:cs="Arial"/>
          <w:noProof/>
          <w:sz w:val="20"/>
          <w:szCs w:val="20"/>
          <w:lang w:eastAsia="zh-TW"/>
        </w:rPr>
        <w:pict>
          <v:shape id="_x0000_s1158" type="#_x0000_t202" style="position:absolute;margin-left:428.2pt;margin-top:53.7pt;width:465.6pt;height:373.85pt;z-index:251924480;mso-position-horizontal-relative:text;mso-position-vertical-relative:text;mso-width-relative:margin;mso-height-relative:margin" stroked="f">
            <v:textbox>
              <w:txbxContent>
                <w:p w:rsidR="00100314" w:rsidRPr="00100314" w:rsidRDefault="00BD7DFA" w:rsidP="00100314">
                  <w:pPr>
                    <w:ind w:left="720"/>
                    <w:jc w:val="both"/>
                    <w:rPr>
                      <w:rFonts w:ascii="Times New Roman" w:hAnsi="Times New Roman" w:cs="Times New Roman"/>
                    </w:rPr>
                  </w:pPr>
                  <w:r w:rsidRPr="00100314">
                    <w:rPr>
                      <w:rFonts w:ascii="Times New Roman" w:hAnsi="Times New Roman" w:cs="Times New Roman"/>
                    </w:rPr>
                    <w:t xml:space="preserve">At our March Executive Board Meeting, we voted to hire a summer intern to work in and through the association. </w:t>
                  </w:r>
                  <w:r w:rsidR="00100314" w:rsidRPr="00100314">
                    <w:rPr>
                      <w:rFonts w:ascii="Times New Roman" w:hAnsi="Times New Roman" w:cs="Times New Roman"/>
                    </w:rPr>
                    <w:t>We have</w:t>
                  </w:r>
                  <w:r w:rsidRPr="00100314">
                    <w:rPr>
                      <w:rFonts w:ascii="Times New Roman" w:hAnsi="Times New Roman" w:cs="Times New Roman"/>
                    </w:rPr>
                    <w:t xml:space="preserve"> called Charles </w:t>
                  </w:r>
                  <w:proofErr w:type="spellStart"/>
                  <w:r w:rsidRPr="00100314">
                    <w:rPr>
                      <w:rFonts w:ascii="Times New Roman" w:hAnsi="Times New Roman" w:cs="Times New Roman"/>
                    </w:rPr>
                    <w:t>Harner</w:t>
                  </w:r>
                  <w:proofErr w:type="spellEnd"/>
                  <w:r w:rsidRPr="00100314">
                    <w:rPr>
                      <w:rFonts w:ascii="Times New Roman" w:hAnsi="Times New Roman" w:cs="Times New Roman"/>
                    </w:rPr>
                    <w:t xml:space="preserve">, who is a member and </w:t>
                  </w:r>
                  <w:r w:rsidR="003426D6">
                    <w:rPr>
                      <w:rFonts w:ascii="Times New Roman" w:hAnsi="Times New Roman" w:cs="Times New Roman"/>
                    </w:rPr>
                    <w:t xml:space="preserve">is the </w:t>
                  </w:r>
                  <w:r w:rsidRPr="00100314">
                    <w:rPr>
                      <w:rFonts w:ascii="Times New Roman" w:hAnsi="Times New Roman" w:cs="Times New Roman"/>
                    </w:rPr>
                    <w:t>Children’s Minister of Joppa Missionary Baptist</w:t>
                  </w:r>
                  <w:r w:rsidR="003426D6">
                    <w:rPr>
                      <w:rFonts w:ascii="Times New Roman" w:hAnsi="Times New Roman" w:cs="Times New Roman"/>
                    </w:rPr>
                    <w:t>.</w:t>
                  </w:r>
                  <w:r w:rsidRPr="00100314">
                    <w:rPr>
                      <w:rFonts w:ascii="Times New Roman" w:hAnsi="Times New Roman" w:cs="Times New Roman"/>
                    </w:rPr>
                    <w:t xml:space="preserve"> His role will begin on May 20</w:t>
                  </w:r>
                  <w:r w:rsidRPr="00100314">
                    <w:rPr>
                      <w:rFonts w:ascii="Times New Roman" w:hAnsi="Times New Roman" w:cs="Times New Roman"/>
                      <w:vertAlign w:val="superscript"/>
                    </w:rPr>
                    <w:t>th</w:t>
                  </w:r>
                  <w:r w:rsidRPr="00100314">
                    <w:rPr>
                      <w:rFonts w:ascii="Times New Roman" w:hAnsi="Times New Roman" w:cs="Times New Roman"/>
                    </w:rPr>
                    <w:t xml:space="preserve"> and run until August 2</w:t>
                  </w:r>
                  <w:r w:rsidRPr="00100314">
                    <w:rPr>
                      <w:rFonts w:ascii="Times New Roman" w:hAnsi="Times New Roman" w:cs="Times New Roman"/>
                      <w:vertAlign w:val="superscript"/>
                    </w:rPr>
                    <w:t>nd</w:t>
                  </w:r>
                  <w:r w:rsidRPr="00100314">
                    <w:rPr>
                      <w:rFonts w:ascii="Times New Roman" w:hAnsi="Times New Roman" w:cs="Times New Roman"/>
                    </w:rPr>
                    <w:t xml:space="preserve">. </w:t>
                  </w:r>
                </w:p>
                <w:p w:rsidR="00100314" w:rsidRPr="00100314" w:rsidRDefault="00100314">
                  <w:pPr>
                    <w:rPr>
                      <w:rFonts w:ascii="Times New Roman" w:hAnsi="Times New Roman" w:cs="Times New Roman"/>
                    </w:rPr>
                  </w:pPr>
                </w:p>
                <w:p w:rsidR="00100314" w:rsidRPr="00100314" w:rsidRDefault="00BD7DFA" w:rsidP="00100314">
                  <w:pPr>
                    <w:jc w:val="both"/>
                    <w:rPr>
                      <w:rFonts w:ascii="Times New Roman" w:hAnsi="Times New Roman" w:cs="Times New Roman"/>
                    </w:rPr>
                  </w:pPr>
                  <w:r w:rsidRPr="00100314">
                    <w:rPr>
                      <w:rFonts w:ascii="Times New Roman" w:hAnsi="Times New Roman" w:cs="Times New Roman"/>
                    </w:rPr>
                    <w:t xml:space="preserve">Since Charles is the Children’s Minister at Joppa Missionary, he will be there on Sunday mornings, but will be available to speak in your churches on Sunday evenings and Wednesday nights. He will also be available to help </w:t>
                  </w:r>
                  <w:r w:rsidR="00100314" w:rsidRPr="00100314">
                    <w:rPr>
                      <w:rFonts w:ascii="Times New Roman" w:hAnsi="Times New Roman" w:cs="Times New Roman"/>
                    </w:rPr>
                    <w:t>your</w:t>
                  </w:r>
                  <w:r w:rsidRPr="00100314">
                    <w:rPr>
                      <w:rFonts w:ascii="Times New Roman" w:hAnsi="Times New Roman" w:cs="Times New Roman"/>
                    </w:rPr>
                    <w:t xml:space="preserve"> church on a first come, first served basis as a Recreational Leader for your VBS. We hope you will use him in this role. He wor</w:t>
                  </w:r>
                  <w:r w:rsidR="00C15B5D" w:rsidRPr="00100314">
                    <w:rPr>
                      <w:rFonts w:ascii="Times New Roman" w:hAnsi="Times New Roman" w:cs="Times New Roman"/>
                    </w:rPr>
                    <w:t>k</w:t>
                  </w:r>
                  <w:r w:rsidRPr="00100314">
                    <w:rPr>
                      <w:rFonts w:ascii="Times New Roman" w:hAnsi="Times New Roman" w:cs="Times New Roman"/>
                    </w:rPr>
                    <w:t xml:space="preserve">s very well with kids and youth. </w:t>
                  </w:r>
                </w:p>
                <w:p w:rsidR="00100314" w:rsidRPr="00100314" w:rsidRDefault="00100314" w:rsidP="00100314">
                  <w:pPr>
                    <w:jc w:val="both"/>
                    <w:rPr>
                      <w:rFonts w:ascii="Times New Roman" w:hAnsi="Times New Roman" w:cs="Times New Roman"/>
                    </w:rPr>
                  </w:pPr>
                </w:p>
                <w:p w:rsidR="00C15B5D" w:rsidRPr="00100314" w:rsidRDefault="00C15B5D" w:rsidP="00100314">
                  <w:pPr>
                    <w:jc w:val="both"/>
                    <w:rPr>
                      <w:rFonts w:ascii="Times New Roman" w:hAnsi="Times New Roman" w:cs="Times New Roman"/>
                    </w:rPr>
                  </w:pPr>
                  <w:r w:rsidRPr="00100314">
                    <w:rPr>
                      <w:rFonts w:ascii="Times New Roman" w:hAnsi="Times New Roman" w:cs="Times New Roman"/>
                    </w:rPr>
                    <w:t>Since Charles will be involved in several activities within the association, I will be doing his scheduling.</w:t>
                  </w:r>
                  <w:r w:rsidR="00100314" w:rsidRPr="00100314">
                    <w:rPr>
                      <w:rFonts w:ascii="Times New Roman" w:hAnsi="Times New Roman" w:cs="Times New Roman"/>
                    </w:rPr>
                    <w:t xml:space="preserve"> </w:t>
                  </w:r>
                  <w:r w:rsidRPr="00100314">
                    <w:rPr>
                      <w:rFonts w:ascii="Times New Roman" w:hAnsi="Times New Roman" w:cs="Times New Roman"/>
                    </w:rPr>
                    <w:t>During his eleven weeks of service, he will serve at World Changers (June 22-29) and Camp Mac (July 7-13). He will have the week of July 1-5 off.</w:t>
                  </w:r>
                </w:p>
                <w:p w:rsidR="00100314" w:rsidRPr="00100314" w:rsidRDefault="00100314" w:rsidP="00100314">
                  <w:pPr>
                    <w:jc w:val="both"/>
                    <w:rPr>
                      <w:rFonts w:ascii="Times New Roman" w:hAnsi="Times New Roman" w:cs="Times New Roman"/>
                    </w:rPr>
                  </w:pPr>
                </w:p>
                <w:p w:rsidR="00C15B5D" w:rsidRPr="00100314" w:rsidRDefault="00C15B5D" w:rsidP="00100314">
                  <w:pPr>
                    <w:jc w:val="both"/>
                    <w:rPr>
                      <w:rFonts w:ascii="Times New Roman" w:hAnsi="Times New Roman" w:cs="Times New Roman"/>
                    </w:rPr>
                  </w:pPr>
                  <w:r w:rsidRPr="00100314">
                    <w:rPr>
                      <w:rFonts w:ascii="Times New Roman" w:hAnsi="Times New Roman" w:cs="Times New Roman"/>
                    </w:rPr>
                    <w:t>Charles is an energetic young man who has answered the call to</w:t>
                  </w:r>
                  <w:r w:rsidR="00100314" w:rsidRPr="00100314">
                    <w:rPr>
                      <w:rFonts w:ascii="Times New Roman" w:hAnsi="Times New Roman" w:cs="Times New Roman"/>
                    </w:rPr>
                    <w:t xml:space="preserve"> </w:t>
                  </w:r>
                  <w:r w:rsidRPr="00100314">
                    <w:rPr>
                      <w:rFonts w:ascii="Times New Roman" w:hAnsi="Times New Roman" w:cs="Times New Roman"/>
                    </w:rPr>
                    <w:t>ministry</w:t>
                  </w:r>
                  <w:r w:rsidR="00100314" w:rsidRPr="00100314">
                    <w:rPr>
                      <w:rFonts w:ascii="Times New Roman" w:hAnsi="Times New Roman" w:cs="Times New Roman"/>
                    </w:rPr>
                    <w:t>. He</w:t>
                  </w:r>
                  <w:r w:rsidRPr="00100314">
                    <w:rPr>
                      <w:rFonts w:ascii="Times New Roman" w:hAnsi="Times New Roman" w:cs="Times New Roman"/>
                    </w:rPr>
                    <w:t xml:space="preserve"> is </w:t>
                  </w:r>
                  <w:r w:rsidR="00100314" w:rsidRPr="00100314">
                    <w:rPr>
                      <w:rFonts w:ascii="Times New Roman" w:hAnsi="Times New Roman" w:cs="Times New Roman"/>
                    </w:rPr>
                    <w:t xml:space="preserve">also </w:t>
                  </w:r>
                  <w:r w:rsidRPr="00100314">
                    <w:rPr>
                      <w:rFonts w:ascii="Times New Roman" w:hAnsi="Times New Roman" w:cs="Times New Roman"/>
                    </w:rPr>
                    <w:t xml:space="preserve">attending college at Southeast Missouri State, studying and majoring in cyber security. He will be a valuable addition to the mission work of </w:t>
                  </w:r>
                  <w:r w:rsidR="00100314" w:rsidRPr="00100314">
                    <w:rPr>
                      <w:rFonts w:ascii="Times New Roman" w:hAnsi="Times New Roman" w:cs="Times New Roman"/>
                    </w:rPr>
                    <w:t xml:space="preserve">the </w:t>
                  </w:r>
                  <w:r w:rsidRPr="00100314">
                    <w:rPr>
                      <w:rFonts w:ascii="Times New Roman" w:hAnsi="Times New Roman" w:cs="Times New Roman"/>
                    </w:rPr>
                    <w:t>Union Baptist Association. I hope you will help us invest in this young man’s life and ministry by involving him in your VBS this summer.</w:t>
                  </w:r>
                </w:p>
                <w:p w:rsidR="00100314" w:rsidRPr="00100314" w:rsidRDefault="00100314">
                  <w:pPr>
                    <w:rPr>
                      <w:rFonts w:ascii="Times New Roman" w:hAnsi="Times New Roman" w:cs="Times New Roman"/>
                    </w:rPr>
                  </w:pPr>
                </w:p>
                <w:p w:rsidR="00C15B5D" w:rsidRPr="00100314" w:rsidRDefault="00C15B5D">
                  <w:pPr>
                    <w:rPr>
                      <w:rFonts w:ascii="Times New Roman" w:hAnsi="Times New Roman" w:cs="Times New Roman"/>
                    </w:rPr>
                  </w:pPr>
                  <w:r w:rsidRPr="00100314">
                    <w:rPr>
                      <w:rFonts w:ascii="Times New Roman" w:hAnsi="Times New Roman" w:cs="Times New Roman"/>
                    </w:rPr>
                    <w:t xml:space="preserve">Please call the UBA Office </w:t>
                  </w:r>
                  <w:r w:rsidR="00100314" w:rsidRPr="00100314">
                    <w:rPr>
                      <w:rFonts w:ascii="Times New Roman" w:hAnsi="Times New Roman" w:cs="Times New Roman"/>
                    </w:rPr>
                    <w:t>if you would like to schedule him to serve in your VBS.</w:t>
                  </w:r>
                </w:p>
                <w:p w:rsidR="00100314" w:rsidRPr="00100314" w:rsidRDefault="00100314">
                  <w:pPr>
                    <w:rPr>
                      <w:rFonts w:ascii="Times New Roman" w:hAnsi="Times New Roman" w:cs="Times New Roman"/>
                    </w:rPr>
                  </w:pPr>
                </w:p>
                <w:p w:rsidR="00100314" w:rsidRPr="00100314" w:rsidRDefault="00100314">
                  <w:pPr>
                    <w:rPr>
                      <w:rFonts w:ascii="Times New Roman" w:hAnsi="Times New Roman" w:cs="Times New Roman"/>
                    </w:rPr>
                  </w:pPr>
                  <w:r w:rsidRPr="00100314">
                    <w:rPr>
                      <w:rFonts w:ascii="Times New Roman" w:hAnsi="Times New Roman" w:cs="Times New Roman"/>
                    </w:rPr>
                    <w:t>Serving the Lord Together,</w:t>
                  </w:r>
                </w:p>
                <w:p w:rsidR="00100314" w:rsidRPr="00100314" w:rsidRDefault="00100314">
                  <w:pPr>
                    <w:rPr>
                      <w:rFonts w:ascii="Times New Roman" w:hAnsi="Times New Roman" w:cs="Times New Roman"/>
                    </w:rPr>
                  </w:pPr>
                  <w:r w:rsidRPr="00100314">
                    <w:rPr>
                      <w:rFonts w:ascii="Times New Roman" w:hAnsi="Times New Roman" w:cs="Times New Roman"/>
                    </w:rPr>
                    <w:t>Terry Mathis, Director of Missions</w:t>
                  </w:r>
                </w:p>
              </w:txbxContent>
            </v:textbox>
          </v:shape>
        </w:pict>
      </w:r>
      <w:r w:rsidR="00DE53E7" w:rsidRPr="00DE53E7">
        <w:rPr>
          <w:rFonts w:ascii="Arial" w:hAnsi="Arial" w:cs="Arial"/>
          <w:noProof/>
          <w:sz w:val="20"/>
          <w:szCs w:val="20"/>
          <w:lang w:eastAsia="zh-TW"/>
        </w:rPr>
        <w:pict>
          <v:shape id="_x0000_s1156" type="#_x0000_t202" style="position:absolute;margin-left:584.95pt;margin-top:654.6pt;width:329.2pt;height:23.4pt;z-index:251922432;mso-height-percent:200;mso-position-horizontal-relative:text;mso-position-vertical-relative:text;mso-height-percent:200;mso-width-relative:margin;mso-height-relative:margin">
            <v:textbox style="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v:shape>
        </w:pict>
      </w:r>
      <w:r w:rsidR="00D6496D">
        <w:rPr>
          <w:rFonts w:ascii="Arial" w:hAnsi="Arial" w:cs="Arial"/>
          <w:noProof/>
          <w:sz w:val="20"/>
          <w:szCs w:val="20"/>
        </w:rPr>
        <w:drawing>
          <wp:anchor distT="0" distB="0" distL="114300" distR="114300" simplePos="0" relativeHeight="251877376" behindDoc="0" locked="0" layoutInCell="1" allowOverlap="1">
            <wp:simplePos x="0" y="0"/>
            <wp:positionH relativeFrom="column">
              <wp:posOffset>7760970</wp:posOffset>
            </wp:positionH>
            <wp:positionV relativeFrom="paragraph">
              <wp:posOffset>-382905</wp:posOffset>
            </wp:positionV>
            <wp:extent cx="1543050" cy="428625"/>
            <wp:effectExtent l="0" t="0" r="0" b="0"/>
            <wp:wrapSquare wrapText="bothSides"/>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801869" cy="6154640"/>
                      <a:chOff x="-1328935" y="351680"/>
                      <a:chExt cx="11801869" cy="6154640"/>
                    </a:xfrm>
                  </a:grpSpPr>
                  <a:sp>
                    <a:nvSpPr>
                      <a:cNvPr id="4" name="Rectangle 3"/>
                      <a:cNvSpPr/>
                    </a:nvSpPr>
                    <a:spPr>
                      <a:xfrm rot="21239574">
                        <a:off x="-1328935" y="351680"/>
                        <a:ext cx="11801869" cy="6154640"/>
                      </a:xfrm>
                      <a:prstGeom prst="rect">
                        <a:avLst/>
                      </a:prstGeom>
                      <a:noFill/>
                    </a:spPr>
                    <a:txSp>
                      <a:txBody>
                        <a:bodyPr wrap="none" lIns="91440" tIns="45720" rIns="91440" bIns="45720" numCol="1">
                          <a:prstTxWarp prst="textCascadeUp">
                            <a:avLst>
                              <a:gd name="adj" fmla="val 52491"/>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5000" b="1" dirty="0" smtClean="0">
                              <a:ln w="17780" cmpd="sng">
                                <a:solidFill>
                                  <a:schemeClr val="tx1"/>
                                </a:solidFill>
                                <a:prstDash val="solid"/>
                                <a:miter lim="800000"/>
                              </a:ln>
                              <a:effectLst>
                                <a:glow rad="228600">
                                  <a:schemeClr val="bg1">
                                    <a:alpha val="40000"/>
                                  </a:schemeClr>
                                </a:glow>
                                <a:outerShdw blurRad="50800" algn="tl" rotWithShape="0">
                                  <a:srgbClr val="000000"/>
                                </a:outerShdw>
                              </a:effectLst>
                            </a:rPr>
                            <a:t>Serve….</a:t>
                          </a:r>
                        </a:p>
                        <a:p>
                          <a:pPr algn="ctr"/>
                          <a:endParaRPr lang="en-US" sz="5400" b="1" cap="none" spc="0" dirty="0">
                            <a:ln w="17780" cmpd="sng">
                              <a:solidFill>
                                <a:schemeClr val="bg1"/>
                              </a:solidFill>
                              <a:prstDash val="solid"/>
                              <a:miter lim="800000"/>
                            </a:ln>
                            <a:effectLst>
                              <a:glow rad="228600">
                                <a:schemeClr val="bg1">
                                  <a:alpha val="40000"/>
                                </a:schemeClr>
                              </a:glow>
                              <a:outerShdw blurRad="50800" algn="tl" rotWithShape="0">
                                <a:srgbClr val="000000"/>
                              </a:outerShdw>
                            </a:effectLst>
                          </a:endParaRPr>
                        </a:p>
                      </a:txBody>
                      <a:useSpRect/>
                    </a:txSp>
                  </a:sp>
                </lc:lockedCanvas>
              </a:graphicData>
            </a:graphic>
          </wp:anchor>
        </w:drawing>
      </w:r>
      <w:r w:rsidR="00DE53E7" w:rsidRPr="00DE53E7">
        <w:rPr>
          <w:rFonts w:ascii="Arial" w:hAnsi="Arial" w:cs="Arial"/>
          <w:noProof/>
          <w:sz w:val="20"/>
          <w:szCs w:val="20"/>
          <w:lang w:eastAsia="zh-TW"/>
        </w:rPr>
        <w:pict>
          <v:shape id="_x0000_s1139" type="#_x0000_t202" style="position:absolute;margin-left:632pt;margin-top:7.2pt;width:114.1pt;height:19.4pt;z-index:251883520;mso-height-percent:200;mso-position-horizontal-relative:text;mso-position-vertical-relative:text;mso-height-percent:200;mso-width-relative:margin;mso-height-relative:margin" stroked="f">
            <v:textbox style="mso-next-textbox:#_x0000_s1139;mso-fit-shape-to-text:t">
              <w:txbxContent>
                <w:p w:rsidR="0023212E" w:rsidRPr="00C45258" w:rsidRDefault="0023212E">
                  <w:pPr>
                    <w:rPr>
                      <w:rFonts w:ascii="Lucida Sans" w:hAnsi="Lucida Sans" w:cs="Arial"/>
                      <w:b/>
                      <w:sz w:val="18"/>
                      <w:szCs w:val="18"/>
                    </w:rPr>
                  </w:pPr>
                  <w:r w:rsidRPr="00C45258">
                    <w:rPr>
                      <w:rFonts w:ascii="Lucida Sans" w:hAnsi="Lucida Sans" w:cs="Arial"/>
                      <w:b/>
                      <w:sz w:val="18"/>
                      <w:szCs w:val="18"/>
                    </w:rPr>
                    <w:t>Matthew 25:34-40</w:t>
                  </w:r>
                </w:p>
              </w:txbxContent>
            </v:textbox>
            <w10:wrap type="square"/>
          </v:shape>
        </w:pict>
      </w:r>
      <w:r w:rsidR="0026351C">
        <w:rPr>
          <w:rFonts w:ascii="Arial" w:hAnsi="Arial" w:cs="Arial"/>
          <w:noProof/>
          <w:sz w:val="20"/>
          <w:szCs w:val="20"/>
        </w:rPr>
        <w:drawing>
          <wp:anchor distT="0" distB="0" distL="114300" distR="114300" simplePos="0" relativeHeight="251925504" behindDoc="0" locked="0" layoutInCell="1" allowOverlap="1">
            <wp:simplePos x="0" y="0"/>
            <wp:positionH relativeFrom="column">
              <wp:posOffset>7713345</wp:posOffset>
            </wp:positionH>
            <wp:positionV relativeFrom="paragraph">
              <wp:posOffset>683895</wp:posOffset>
            </wp:positionV>
            <wp:extent cx="866775" cy="647700"/>
            <wp:effectExtent l="19050" t="0" r="9525" b="0"/>
            <wp:wrapSquare wrapText="bothSides"/>
            <wp:docPr id="1" name="editimage" descr="http://captioneditor.churchart.com/CaptionEditor/ProcessedImages/pastor_88702_web.jpg?guid=576f5917-780d-4f55-abe4-39e1a57cf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pastor_88702_web.jpg?guid=576f5917-780d-4f55-abe4-39e1a57cf22d"/>
                    <pic:cNvPicPr>
                      <a:picLocks noChangeAspect="1" noChangeArrowheads="1"/>
                    </pic:cNvPicPr>
                  </pic:nvPicPr>
                  <pic:blipFill>
                    <a:blip r:embed="rId13" cstate="print"/>
                    <a:srcRect/>
                    <a:stretch>
                      <a:fillRect/>
                    </a:stretch>
                  </pic:blipFill>
                  <pic:spPr bwMode="auto">
                    <a:xfrm>
                      <a:off x="0" y="0"/>
                      <a:ext cx="866775" cy="647700"/>
                    </a:xfrm>
                    <a:prstGeom prst="rect">
                      <a:avLst/>
                    </a:prstGeom>
                    <a:noFill/>
                    <a:ln w="9525">
                      <a:noFill/>
                      <a:miter lim="800000"/>
                      <a:headEnd/>
                      <a:tailEnd/>
                    </a:ln>
                  </pic:spPr>
                </pic:pic>
              </a:graphicData>
            </a:graphic>
          </wp:anchor>
        </w:drawing>
      </w:r>
      <w:r w:rsidR="00DE53E7" w:rsidRPr="00DE53E7">
        <w:rPr>
          <w:rFonts w:ascii="Trebuchet MS" w:hAnsi="Trebuchet MS"/>
          <w:noProof/>
          <w:sz w:val="18"/>
          <w:szCs w:val="18"/>
        </w:rPr>
        <w:pict>
          <v:shape id="_x0000_s1087" type="#_x0000_t202" style="position:absolute;margin-left:609.6pt;margin-top:606.8pt;width:535.55pt;height:115.5pt;z-index:251759616;mso-position-horizontal-relative:text;mso-position-vertical-relative:text;mso-width-relative:margin;mso-height-relative:margin" fillcolor="#d8d8d8 [2732]" strokeweight="1.25pt">
            <v:stroke dashstyle="dash"/>
            <v:textbox style="mso-next-textbox:#_x0000_s1087">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w:t>
                  </w:r>
                  <w:proofErr w:type="gramStart"/>
                  <w:r w:rsidRPr="00F91151">
                    <w:rPr>
                      <w:b/>
                    </w:rPr>
                    <w:t xml:space="preserve">-  </w:t>
                  </w:r>
                  <w:r>
                    <w:rPr>
                      <w:b/>
                    </w:rPr>
                    <w:t>bevturner@metrouba.com</w:t>
                  </w:r>
                  <w:proofErr w:type="gramEnd"/>
                </w:p>
                <w:p w:rsidR="00616EA0" w:rsidRPr="00F91151" w:rsidRDefault="00616EA0" w:rsidP="0049565F">
                  <w:pPr>
                    <w:rPr>
                      <w:b/>
                    </w:rPr>
                  </w:pPr>
                  <w:r>
                    <w:rPr>
                      <w:b/>
                    </w:rPr>
                    <w:t xml:space="preserve">Website – </w:t>
                  </w:r>
                  <w:r w:rsidR="006563FE" w:rsidRPr="006563FE">
                    <w:rPr>
                      <w:b/>
                    </w:rPr>
                    <w:t>www.metrouba.com</w:t>
                  </w:r>
                  <w:r w:rsidR="006563FE">
                    <w:rPr>
                      <w:b/>
                    </w:rPr>
                    <w:t xml:space="preserve">        </w:t>
                  </w:r>
                  <w:proofErr w:type="spellStart"/>
                  <w:r>
                    <w:rPr>
                      <w:b/>
                    </w:rPr>
                    <w:t>Facebook</w:t>
                  </w:r>
                  <w:proofErr w:type="spellEnd"/>
                  <w:r>
                    <w:rPr>
                      <w:b/>
                    </w:rPr>
                    <w:t xml:space="preserve"> – </w:t>
                  </w:r>
                  <w:proofErr w:type="gramStart"/>
                  <w:r>
                    <w:rPr>
                      <w:b/>
                    </w:rPr>
                    <w:t>UBA(</w:t>
                  </w:r>
                  <w:proofErr w:type="gramEnd"/>
                  <w:r>
                    <w:rPr>
                      <w:b/>
                    </w:rPr>
                    <w:t>Metro)</w:t>
                  </w:r>
                </w:p>
                <w:p w:rsidR="00616EA0" w:rsidRPr="005E62E1" w:rsidRDefault="00616EA0" w:rsidP="0049565F">
                  <w:pPr>
                    <w:rPr>
                      <w:b/>
                      <w:sz w:val="24"/>
                      <w:szCs w:val="24"/>
                    </w:rPr>
                  </w:pPr>
                </w:p>
              </w:txbxContent>
            </v:textbox>
            <w10:wrap type="square"/>
          </v:shape>
        </w:pict>
      </w:r>
      <w:r w:rsidR="00DE53E7">
        <w:rPr>
          <w:noProof/>
        </w:rPr>
        <w:pict>
          <v:shape id="_x0000_s1028" type="#_x0000_t32" style="position:absolute;margin-left:609.25pt;margin-top:50.65pt;width:535.9pt;height:0;z-index:251662336;mso-position-horizontal-relative:text;mso-position-vertical-relative:text" o:connectortype="straight">
            <w10:wrap type="square"/>
          </v:shape>
        </w:pict>
      </w:r>
      <w:r w:rsidR="00DE53E7" w:rsidRPr="00DE53E7">
        <w:rPr>
          <w:noProof/>
          <w:sz w:val="16"/>
          <w:szCs w:val="16"/>
        </w:rPr>
        <w:pict>
          <v:shape id="_x0000_s1027" type="#_x0000_t32" style="position:absolute;margin-left:609.25pt;margin-top:45.65pt;width:535.9pt;height:0;z-index:251661312;mso-position-horizontal-relative:text;mso-position-vertical-relative:text" o:connectortype="straight">
            <w10:wrap type="square"/>
          </v:shape>
        </w:pict>
      </w:r>
      <w:r w:rsidR="00314D39">
        <w:rPr>
          <w:rFonts w:ascii="Arial" w:hAnsi="Arial" w:cs="Arial"/>
          <w:noProof/>
          <w:sz w:val="20"/>
          <w:szCs w:val="20"/>
        </w:rPr>
        <w:drawing>
          <wp:anchor distT="0" distB="0" distL="114300" distR="114300" simplePos="0" relativeHeight="251694080" behindDoc="0" locked="0" layoutInCell="1" allowOverlap="1">
            <wp:simplePos x="0" y="0"/>
            <wp:positionH relativeFrom="column">
              <wp:posOffset>9532620</wp:posOffset>
            </wp:positionH>
            <wp:positionV relativeFrom="paragraph">
              <wp:posOffset>-513080</wp:posOffset>
            </wp:positionV>
            <wp:extent cx="3005455" cy="818515"/>
            <wp:effectExtent l="19050" t="0" r="444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05455" cy="818515"/>
                    </a:xfrm>
                    <a:prstGeom prst="rect">
                      <a:avLst/>
                    </a:prstGeom>
                    <a:noFill/>
                    <a:ln w="9525">
                      <a:noFill/>
                      <a:miter lim="800000"/>
                      <a:headEnd/>
                      <a:tailEnd/>
                    </a:ln>
                  </pic:spPr>
                </pic:pic>
              </a:graphicData>
            </a:graphic>
          </wp:anchor>
        </w:drawing>
      </w:r>
      <w:r w:rsidR="00DE53E7">
        <w:rPr>
          <w:noProof/>
        </w:rPr>
        <w:pict>
          <v:shape id="_x0000_s1036" type="#_x0000_t202" style="position:absolute;margin-left:-20.4pt;margin-top:-32.6pt;width:220.7pt;height:86.3pt;z-index:251677696;mso-position-horizontal-relative:text;mso-position-vertical-relative:text;mso-width-relative:margin;mso-height-relative:margin" stroked="f">
            <v:textbox style="mso-next-textbox:#_x0000_s1036;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sidR="00DE53E7">
        <w:rPr>
          <w:noProof/>
        </w:rPr>
        <w:pict>
          <v:shape id="_x0000_s1038" type="#_x0000_t202" style="position:absolute;margin-left:-20.4pt;margin-top:246.65pt;width:274.9pt;height:26.1pt;z-index:251679744;mso-position-horizontal-relative:text;mso-position-vertical-relative:text;mso-width-relative:margin;mso-height-relative:margin" stroked="f">
            <v:textbox style="mso-next-textbox:#_x0000_s1038">
              <w:txbxContent>
                <w:p w:rsidR="00616EA0" w:rsidRPr="00763D79" w:rsidRDefault="0055244C" w:rsidP="00BC282A">
                  <w:pPr>
                    <w:rPr>
                      <w:b/>
                      <w:sz w:val="26"/>
                      <w:szCs w:val="26"/>
                    </w:rPr>
                  </w:pPr>
                  <w:r>
                    <w:rPr>
                      <w:b/>
                      <w:sz w:val="26"/>
                      <w:szCs w:val="26"/>
                    </w:rPr>
                    <w:t>APRIL</w:t>
                  </w:r>
                  <w:r w:rsidR="008F4584">
                    <w:rPr>
                      <w:b/>
                      <w:sz w:val="26"/>
                      <w:szCs w:val="26"/>
                    </w:rPr>
                    <w:t>,</w:t>
                  </w:r>
                  <w:r w:rsidR="00893110">
                    <w:rPr>
                      <w:b/>
                      <w:sz w:val="26"/>
                      <w:szCs w:val="26"/>
                    </w:rPr>
                    <w:t xml:space="preserve"> 2013</w:t>
                  </w:r>
                  <w:r w:rsidR="00616EA0">
                    <w:rPr>
                      <w:b/>
                      <w:sz w:val="26"/>
                      <w:szCs w:val="26"/>
                    </w:rPr>
                    <w:t xml:space="preserve"> </w:t>
                  </w:r>
                  <w:r w:rsidR="00616EA0" w:rsidRPr="00763D79">
                    <w:rPr>
                      <w:b/>
                      <w:sz w:val="26"/>
                      <w:szCs w:val="26"/>
                    </w:rPr>
                    <w:t>NEWSLETTER</w:t>
                  </w:r>
                </w:p>
              </w:txbxContent>
            </v:textbox>
            <w10:wrap type="square"/>
          </v:shape>
        </w:pict>
      </w:r>
      <w:r w:rsidR="00DE53E7">
        <w:rPr>
          <w:noProof/>
        </w:rPr>
        <w:pict>
          <v:shape id="_x0000_s1037" type="#_x0000_t202" style="position:absolute;margin-left:-20.4pt;margin-top:272.75pt;width:337.9pt;height:60.85pt;z-index:251678720;mso-position-horizontal-relative:text;mso-position-vertical-relative:text;mso-width-relative:margin;mso-height-relative:margin" stroked="f">
            <v:textbox style="mso-next-textbox:#_x0000_s1037">
              <w:txbxContent>
                <w:p w:rsidR="00616EA0" w:rsidRPr="00763D79" w:rsidRDefault="00616EA0" w:rsidP="00BC282A">
                  <w:pPr>
                    <w:rPr>
                      <w:i/>
                      <w:sz w:val="24"/>
                      <w:szCs w:val="24"/>
                    </w:rPr>
                  </w:pPr>
                  <w:r w:rsidRPr="00763D79">
                    <w:rPr>
                      <w:b/>
                      <w:i/>
                      <w:sz w:val="24"/>
                      <w:szCs w:val="24"/>
                    </w:rPr>
                    <w:t xml:space="preserve">MISSION OF THE </w:t>
                  </w:r>
                  <w:proofErr w:type="gramStart"/>
                  <w:r w:rsidRPr="00763D79">
                    <w:rPr>
                      <w:b/>
                      <w:i/>
                      <w:sz w:val="24"/>
                      <w:szCs w:val="24"/>
                    </w:rPr>
                    <w:t>UBA</w:t>
                  </w:r>
                  <w:r w:rsidRPr="00763D79">
                    <w:rPr>
                      <w:i/>
                      <w:sz w:val="24"/>
                      <w:szCs w:val="24"/>
                    </w:rPr>
                    <w:t xml:space="preserve">  –</w:t>
                  </w:r>
                  <w:proofErr w:type="gramEnd"/>
                  <w:r w:rsidRPr="00763D79">
                    <w:rPr>
                      <w:i/>
                      <w:sz w:val="24"/>
                      <w:szCs w:val="24"/>
                    </w:rPr>
                    <w:t xml:space="preserve"> To glorify God by assisting its family of churches and other activities to carry out the Great Commission (Matt. 28:18-20) individually and collectively</w:t>
                  </w:r>
                </w:p>
              </w:txbxContent>
            </v:textbox>
            <w10:wrap type="square"/>
          </v:shape>
        </w:pict>
      </w:r>
      <w:r w:rsidR="00DE53E7">
        <w:rPr>
          <w:noProof/>
        </w:rPr>
        <w:pict>
          <v:shape id="_x0000_s1035" type="#_x0000_t202" style="position:absolute;margin-left:406.5pt;margin-top:-32.6pt;width:131.55pt;height:75.95pt;z-index:251676672;mso-height-percent:200;mso-position-horizontal-relative:text;mso-position-vertical-relative:text;mso-height-percent:200;mso-width-relative:margin;mso-height-relative:margin" stroked="f">
            <v:textbox style="mso-next-textbox:#_x0000_s1035;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00834066" w:rsidRPr="00834066">
        <w:rPr>
          <w:rFonts w:ascii="Trebuchet MS" w:hAnsi="Trebuchet MS"/>
          <w:sz w:val="18"/>
          <w:szCs w:val="18"/>
        </w:rPr>
        <w:t xml:space="preserve"> </w:t>
      </w:r>
      <w:r w:rsidR="00790EC8" w:rsidRPr="00790EC8">
        <w:rPr>
          <w:rFonts w:ascii="Arial" w:hAnsi="Arial" w:cs="Arial"/>
          <w:sz w:val="20"/>
          <w:szCs w:val="20"/>
        </w:rPr>
        <w:t xml:space="preserve"> </w:t>
      </w:r>
    </w:p>
    <w:sectPr w:rsidR="009C04A6"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19" w:rsidRDefault="00E30219" w:rsidP="005C53FF">
      <w:pPr>
        <w:spacing w:line="240" w:lineRule="auto"/>
      </w:pPr>
      <w:r>
        <w:separator/>
      </w:r>
    </w:p>
  </w:endnote>
  <w:endnote w:type="continuationSeparator" w:id="0">
    <w:p w:rsidR="00E30219" w:rsidRDefault="00E30219"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19" w:rsidRDefault="00E30219" w:rsidP="005C53FF">
      <w:pPr>
        <w:spacing w:line="240" w:lineRule="auto"/>
      </w:pPr>
      <w:r>
        <w:separator/>
      </w:r>
    </w:p>
  </w:footnote>
  <w:footnote w:type="continuationSeparator" w:id="0">
    <w:p w:rsidR="00E30219" w:rsidRDefault="00E30219"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A6"/>
    <w:rsid w:val="000018E1"/>
    <w:rsid w:val="00010B01"/>
    <w:rsid w:val="00013565"/>
    <w:rsid w:val="000203B6"/>
    <w:rsid w:val="000215BC"/>
    <w:rsid w:val="000218E8"/>
    <w:rsid w:val="000333FE"/>
    <w:rsid w:val="000345E4"/>
    <w:rsid w:val="00035259"/>
    <w:rsid w:val="00035DDD"/>
    <w:rsid w:val="00042EDC"/>
    <w:rsid w:val="00043B2C"/>
    <w:rsid w:val="00044A33"/>
    <w:rsid w:val="00051CD9"/>
    <w:rsid w:val="00054DE6"/>
    <w:rsid w:val="00055C7C"/>
    <w:rsid w:val="00055F12"/>
    <w:rsid w:val="00061511"/>
    <w:rsid w:val="00061D23"/>
    <w:rsid w:val="00062402"/>
    <w:rsid w:val="00063ABB"/>
    <w:rsid w:val="00072D4C"/>
    <w:rsid w:val="00082783"/>
    <w:rsid w:val="0008634A"/>
    <w:rsid w:val="00087079"/>
    <w:rsid w:val="0008770A"/>
    <w:rsid w:val="00090303"/>
    <w:rsid w:val="00092167"/>
    <w:rsid w:val="00092F85"/>
    <w:rsid w:val="000A0893"/>
    <w:rsid w:val="000A27E1"/>
    <w:rsid w:val="000A451D"/>
    <w:rsid w:val="000A4C11"/>
    <w:rsid w:val="000B773B"/>
    <w:rsid w:val="000C4875"/>
    <w:rsid w:val="000C69D5"/>
    <w:rsid w:val="000D2B02"/>
    <w:rsid w:val="000D38B3"/>
    <w:rsid w:val="000E18A3"/>
    <w:rsid w:val="000E4D0B"/>
    <w:rsid w:val="000F7F4E"/>
    <w:rsid w:val="00100314"/>
    <w:rsid w:val="00103EC5"/>
    <w:rsid w:val="001104F5"/>
    <w:rsid w:val="00111686"/>
    <w:rsid w:val="00112BD5"/>
    <w:rsid w:val="0011364F"/>
    <w:rsid w:val="00117B9A"/>
    <w:rsid w:val="00122DC7"/>
    <w:rsid w:val="001262A9"/>
    <w:rsid w:val="00131401"/>
    <w:rsid w:val="001376A7"/>
    <w:rsid w:val="00146F2B"/>
    <w:rsid w:val="001473F0"/>
    <w:rsid w:val="0015056A"/>
    <w:rsid w:val="00152CB8"/>
    <w:rsid w:val="00161F24"/>
    <w:rsid w:val="001700FC"/>
    <w:rsid w:val="00170837"/>
    <w:rsid w:val="00171028"/>
    <w:rsid w:val="001755A1"/>
    <w:rsid w:val="00183D90"/>
    <w:rsid w:val="00191E44"/>
    <w:rsid w:val="00193E90"/>
    <w:rsid w:val="00196933"/>
    <w:rsid w:val="001A09E8"/>
    <w:rsid w:val="001A1D46"/>
    <w:rsid w:val="001A3825"/>
    <w:rsid w:val="001A7FAA"/>
    <w:rsid w:val="001B1A05"/>
    <w:rsid w:val="001B70E2"/>
    <w:rsid w:val="001C22B1"/>
    <w:rsid w:val="001C45E1"/>
    <w:rsid w:val="001D17AE"/>
    <w:rsid w:val="001D1932"/>
    <w:rsid w:val="001D6EF3"/>
    <w:rsid w:val="001E0153"/>
    <w:rsid w:val="001E3D59"/>
    <w:rsid w:val="001E7770"/>
    <w:rsid w:val="001F1F9C"/>
    <w:rsid w:val="001F4782"/>
    <w:rsid w:val="002124E4"/>
    <w:rsid w:val="00224376"/>
    <w:rsid w:val="002267BC"/>
    <w:rsid w:val="00231E8A"/>
    <w:rsid w:val="0023212E"/>
    <w:rsid w:val="00233D30"/>
    <w:rsid w:val="002374DC"/>
    <w:rsid w:val="0024055E"/>
    <w:rsid w:val="00242B4A"/>
    <w:rsid w:val="00242C9F"/>
    <w:rsid w:val="00243172"/>
    <w:rsid w:val="00243F2A"/>
    <w:rsid w:val="00244881"/>
    <w:rsid w:val="002463A3"/>
    <w:rsid w:val="002554C2"/>
    <w:rsid w:val="0025649F"/>
    <w:rsid w:val="0025793A"/>
    <w:rsid w:val="00262453"/>
    <w:rsid w:val="0026351C"/>
    <w:rsid w:val="00275179"/>
    <w:rsid w:val="00277D5E"/>
    <w:rsid w:val="00280392"/>
    <w:rsid w:val="00291E12"/>
    <w:rsid w:val="00293863"/>
    <w:rsid w:val="002A1EF0"/>
    <w:rsid w:val="002A25AE"/>
    <w:rsid w:val="002A4404"/>
    <w:rsid w:val="002A4430"/>
    <w:rsid w:val="002B1C08"/>
    <w:rsid w:val="002B3813"/>
    <w:rsid w:val="002B542C"/>
    <w:rsid w:val="002C1315"/>
    <w:rsid w:val="002C6221"/>
    <w:rsid w:val="002C7609"/>
    <w:rsid w:val="002F573E"/>
    <w:rsid w:val="00301A85"/>
    <w:rsid w:val="003062FE"/>
    <w:rsid w:val="003069F6"/>
    <w:rsid w:val="003135FB"/>
    <w:rsid w:val="00314D39"/>
    <w:rsid w:val="0031633D"/>
    <w:rsid w:val="00325DE7"/>
    <w:rsid w:val="00337DB8"/>
    <w:rsid w:val="00337FF2"/>
    <w:rsid w:val="003426D6"/>
    <w:rsid w:val="0034286D"/>
    <w:rsid w:val="00343663"/>
    <w:rsid w:val="00344FA6"/>
    <w:rsid w:val="00345666"/>
    <w:rsid w:val="00347C84"/>
    <w:rsid w:val="00350BD1"/>
    <w:rsid w:val="003513E1"/>
    <w:rsid w:val="0035157B"/>
    <w:rsid w:val="00351869"/>
    <w:rsid w:val="00364D55"/>
    <w:rsid w:val="00367803"/>
    <w:rsid w:val="003740CB"/>
    <w:rsid w:val="00382BF4"/>
    <w:rsid w:val="003860F0"/>
    <w:rsid w:val="00391DDF"/>
    <w:rsid w:val="00393882"/>
    <w:rsid w:val="00397CB7"/>
    <w:rsid w:val="003A0B1F"/>
    <w:rsid w:val="003A149F"/>
    <w:rsid w:val="003A3CEB"/>
    <w:rsid w:val="003B46C0"/>
    <w:rsid w:val="003B624D"/>
    <w:rsid w:val="003B686B"/>
    <w:rsid w:val="003B6D31"/>
    <w:rsid w:val="003B6D7F"/>
    <w:rsid w:val="003B711A"/>
    <w:rsid w:val="003C061C"/>
    <w:rsid w:val="003C5502"/>
    <w:rsid w:val="003C6861"/>
    <w:rsid w:val="003C7838"/>
    <w:rsid w:val="003D3D7E"/>
    <w:rsid w:val="003D3E29"/>
    <w:rsid w:val="003D5DC0"/>
    <w:rsid w:val="003E25E0"/>
    <w:rsid w:val="003E5BAA"/>
    <w:rsid w:val="003F2039"/>
    <w:rsid w:val="003F454B"/>
    <w:rsid w:val="004046F9"/>
    <w:rsid w:val="004117BF"/>
    <w:rsid w:val="00420C4F"/>
    <w:rsid w:val="00422AB2"/>
    <w:rsid w:val="00431E88"/>
    <w:rsid w:val="00434C0C"/>
    <w:rsid w:val="00440E08"/>
    <w:rsid w:val="00451DAB"/>
    <w:rsid w:val="004568E0"/>
    <w:rsid w:val="00457891"/>
    <w:rsid w:val="00465896"/>
    <w:rsid w:val="0046779E"/>
    <w:rsid w:val="00471B51"/>
    <w:rsid w:val="00480ED7"/>
    <w:rsid w:val="00482DB0"/>
    <w:rsid w:val="00487965"/>
    <w:rsid w:val="004946D1"/>
    <w:rsid w:val="0049565F"/>
    <w:rsid w:val="004A5B42"/>
    <w:rsid w:val="004A7EB1"/>
    <w:rsid w:val="004B2709"/>
    <w:rsid w:val="004B3932"/>
    <w:rsid w:val="004B3A88"/>
    <w:rsid w:val="004B73BC"/>
    <w:rsid w:val="004B7EB9"/>
    <w:rsid w:val="004D0EF8"/>
    <w:rsid w:val="004D1212"/>
    <w:rsid w:val="004E47F4"/>
    <w:rsid w:val="004E70BA"/>
    <w:rsid w:val="005043FE"/>
    <w:rsid w:val="005070EB"/>
    <w:rsid w:val="005154C6"/>
    <w:rsid w:val="005167B6"/>
    <w:rsid w:val="00526F50"/>
    <w:rsid w:val="005355C5"/>
    <w:rsid w:val="00542B73"/>
    <w:rsid w:val="005452E4"/>
    <w:rsid w:val="005519B5"/>
    <w:rsid w:val="0055244C"/>
    <w:rsid w:val="0055483E"/>
    <w:rsid w:val="00555802"/>
    <w:rsid w:val="00555ABC"/>
    <w:rsid w:val="0056433E"/>
    <w:rsid w:val="00567131"/>
    <w:rsid w:val="0057112C"/>
    <w:rsid w:val="0057137E"/>
    <w:rsid w:val="00573B44"/>
    <w:rsid w:val="00575AAA"/>
    <w:rsid w:val="00593524"/>
    <w:rsid w:val="00594A32"/>
    <w:rsid w:val="00595627"/>
    <w:rsid w:val="0059722D"/>
    <w:rsid w:val="00597EE7"/>
    <w:rsid w:val="005A2469"/>
    <w:rsid w:val="005A6FD7"/>
    <w:rsid w:val="005B4EAD"/>
    <w:rsid w:val="005C4E48"/>
    <w:rsid w:val="005C53FF"/>
    <w:rsid w:val="005D0159"/>
    <w:rsid w:val="005D37E6"/>
    <w:rsid w:val="005D6C28"/>
    <w:rsid w:val="005E1E4B"/>
    <w:rsid w:val="005E4516"/>
    <w:rsid w:val="005E62E1"/>
    <w:rsid w:val="005E7641"/>
    <w:rsid w:val="005F15EC"/>
    <w:rsid w:val="005F7324"/>
    <w:rsid w:val="00601886"/>
    <w:rsid w:val="00605260"/>
    <w:rsid w:val="00613DB8"/>
    <w:rsid w:val="00616EA0"/>
    <w:rsid w:val="00620C50"/>
    <w:rsid w:val="006217F2"/>
    <w:rsid w:val="00622724"/>
    <w:rsid w:val="006247AA"/>
    <w:rsid w:val="00626FF5"/>
    <w:rsid w:val="006314CF"/>
    <w:rsid w:val="00631956"/>
    <w:rsid w:val="00635CEC"/>
    <w:rsid w:val="00640A89"/>
    <w:rsid w:val="00641156"/>
    <w:rsid w:val="0064155E"/>
    <w:rsid w:val="00643520"/>
    <w:rsid w:val="00650EB8"/>
    <w:rsid w:val="00650EE5"/>
    <w:rsid w:val="006511C6"/>
    <w:rsid w:val="006513D5"/>
    <w:rsid w:val="006563FE"/>
    <w:rsid w:val="006625D5"/>
    <w:rsid w:val="006629D5"/>
    <w:rsid w:val="00672C97"/>
    <w:rsid w:val="006746EF"/>
    <w:rsid w:val="00677E9D"/>
    <w:rsid w:val="0068083A"/>
    <w:rsid w:val="00680C09"/>
    <w:rsid w:val="00680C97"/>
    <w:rsid w:val="0069058B"/>
    <w:rsid w:val="006929F1"/>
    <w:rsid w:val="006932E4"/>
    <w:rsid w:val="0069382F"/>
    <w:rsid w:val="00693C97"/>
    <w:rsid w:val="006A03A8"/>
    <w:rsid w:val="006A26FA"/>
    <w:rsid w:val="006A5915"/>
    <w:rsid w:val="006A63A7"/>
    <w:rsid w:val="006B31D2"/>
    <w:rsid w:val="006B3E91"/>
    <w:rsid w:val="006B6F26"/>
    <w:rsid w:val="006C123A"/>
    <w:rsid w:val="006D2A4C"/>
    <w:rsid w:val="006E30D8"/>
    <w:rsid w:val="006E4F98"/>
    <w:rsid w:val="006E7289"/>
    <w:rsid w:val="006F0CF0"/>
    <w:rsid w:val="006F329D"/>
    <w:rsid w:val="006F3478"/>
    <w:rsid w:val="007022F7"/>
    <w:rsid w:val="00705B53"/>
    <w:rsid w:val="00717858"/>
    <w:rsid w:val="00720827"/>
    <w:rsid w:val="007228E1"/>
    <w:rsid w:val="00731136"/>
    <w:rsid w:val="007315BC"/>
    <w:rsid w:val="0074077D"/>
    <w:rsid w:val="00742537"/>
    <w:rsid w:val="00746BFB"/>
    <w:rsid w:val="00753728"/>
    <w:rsid w:val="00755335"/>
    <w:rsid w:val="00756237"/>
    <w:rsid w:val="00762EC5"/>
    <w:rsid w:val="00763D79"/>
    <w:rsid w:val="00763F66"/>
    <w:rsid w:val="00770FC5"/>
    <w:rsid w:val="00772EAC"/>
    <w:rsid w:val="00775745"/>
    <w:rsid w:val="007840FA"/>
    <w:rsid w:val="00787B07"/>
    <w:rsid w:val="00790EC8"/>
    <w:rsid w:val="007B2B6E"/>
    <w:rsid w:val="007C0003"/>
    <w:rsid w:val="007C31CB"/>
    <w:rsid w:val="007C3D4C"/>
    <w:rsid w:val="007D0DFD"/>
    <w:rsid w:val="007D25E0"/>
    <w:rsid w:val="007D4205"/>
    <w:rsid w:val="007E0F37"/>
    <w:rsid w:val="00802711"/>
    <w:rsid w:val="00805796"/>
    <w:rsid w:val="00807460"/>
    <w:rsid w:val="00807601"/>
    <w:rsid w:val="0081044F"/>
    <w:rsid w:val="0081145E"/>
    <w:rsid w:val="00811F1A"/>
    <w:rsid w:val="00812D82"/>
    <w:rsid w:val="00824BD3"/>
    <w:rsid w:val="00834066"/>
    <w:rsid w:val="00840857"/>
    <w:rsid w:val="00843306"/>
    <w:rsid w:val="00844CC2"/>
    <w:rsid w:val="00847016"/>
    <w:rsid w:val="00847E01"/>
    <w:rsid w:val="00850D43"/>
    <w:rsid w:val="00853A54"/>
    <w:rsid w:val="00861FC4"/>
    <w:rsid w:val="00867BED"/>
    <w:rsid w:val="00872366"/>
    <w:rsid w:val="008755A7"/>
    <w:rsid w:val="00875BEE"/>
    <w:rsid w:val="00875ECA"/>
    <w:rsid w:val="00876604"/>
    <w:rsid w:val="008777CF"/>
    <w:rsid w:val="00880597"/>
    <w:rsid w:val="00884DA7"/>
    <w:rsid w:val="008861DB"/>
    <w:rsid w:val="008877C6"/>
    <w:rsid w:val="008917B9"/>
    <w:rsid w:val="00893110"/>
    <w:rsid w:val="00894511"/>
    <w:rsid w:val="00895FBA"/>
    <w:rsid w:val="008A3599"/>
    <w:rsid w:val="008A3F2C"/>
    <w:rsid w:val="008B20EE"/>
    <w:rsid w:val="008B3A7F"/>
    <w:rsid w:val="008B500A"/>
    <w:rsid w:val="008C0E87"/>
    <w:rsid w:val="008C3F38"/>
    <w:rsid w:val="008C4130"/>
    <w:rsid w:val="008C6D15"/>
    <w:rsid w:val="008D01F1"/>
    <w:rsid w:val="008D0B45"/>
    <w:rsid w:val="008D16A5"/>
    <w:rsid w:val="008D471E"/>
    <w:rsid w:val="008E3E01"/>
    <w:rsid w:val="008E5A82"/>
    <w:rsid w:val="008E5FB8"/>
    <w:rsid w:val="008E63B7"/>
    <w:rsid w:val="008E6A5C"/>
    <w:rsid w:val="008F4584"/>
    <w:rsid w:val="008F7BB4"/>
    <w:rsid w:val="0090069D"/>
    <w:rsid w:val="00904148"/>
    <w:rsid w:val="00916DD7"/>
    <w:rsid w:val="00917D08"/>
    <w:rsid w:val="00920925"/>
    <w:rsid w:val="00920AC5"/>
    <w:rsid w:val="00922330"/>
    <w:rsid w:val="00922392"/>
    <w:rsid w:val="00923C69"/>
    <w:rsid w:val="009250F7"/>
    <w:rsid w:val="00932DBF"/>
    <w:rsid w:val="00935548"/>
    <w:rsid w:val="00941C39"/>
    <w:rsid w:val="009553CF"/>
    <w:rsid w:val="00957374"/>
    <w:rsid w:val="009624ED"/>
    <w:rsid w:val="0096286D"/>
    <w:rsid w:val="00962FDD"/>
    <w:rsid w:val="00963156"/>
    <w:rsid w:val="00965D76"/>
    <w:rsid w:val="00966A04"/>
    <w:rsid w:val="00975130"/>
    <w:rsid w:val="009815C3"/>
    <w:rsid w:val="009819BB"/>
    <w:rsid w:val="00981B71"/>
    <w:rsid w:val="00993AAF"/>
    <w:rsid w:val="009A640E"/>
    <w:rsid w:val="009A76FC"/>
    <w:rsid w:val="009C04A6"/>
    <w:rsid w:val="009C3B6E"/>
    <w:rsid w:val="009D0A2C"/>
    <w:rsid w:val="009D154C"/>
    <w:rsid w:val="009F3846"/>
    <w:rsid w:val="00A027E6"/>
    <w:rsid w:val="00A05223"/>
    <w:rsid w:val="00A070B1"/>
    <w:rsid w:val="00A1027F"/>
    <w:rsid w:val="00A13DC4"/>
    <w:rsid w:val="00A20B08"/>
    <w:rsid w:val="00A25236"/>
    <w:rsid w:val="00A25A30"/>
    <w:rsid w:val="00A3004C"/>
    <w:rsid w:val="00A3059A"/>
    <w:rsid w:val="00A36F7E"/>
    <w:rsid w:val="00A37B47"/>
    <w:rsid w:val="00A444B6"/>
    <w:rsid w:val="00A548BE"/>
    <w:rsid w:val="00A5648D"/>
    <w:rsid w:val="00A56BE7"/>
    <w:rsid w:val="00A65D95"/>
    <w:rsid w:val="00A6798B"/>
    <w:rsid w:val="00A71B5D"/>
    <w:rsid w:val="00A744EB"/>
    <w:rsid w:val="00A74DE1"/>
    <w:rsid w:val="00A7753D"/>
    <w:rsid w:val="00A775AD"/>
    <w:rsid w:val="00A90031"/>
    <w:rsid w:val="00A94573"/>
    <w:rsid w:val="00A963B4"/>
    <w:rsid w:val="00A970DB"/>
    <w:rsid w:val="00AA7309"/>
    <w:rsid w:val="00AD359B"/>
    <w:rsid w:val="00AD5B68"/>
    <w:rsid w:val="00AE426E"/>
    <w:rsid w:val="00AF03A2"/>
    <w:rsid w:val="00AF23D0"/>
    <w:rsid w:val="00AF6055"/>
    <w:rsid w:val="00B00ACC"/>
    <w:rsid w:val="00B05224"/>
    <w:rsid w:val="00B0539F"/>
    <w:rsid w:val="00B06647"/>
    <w:rsid w:val="00B10C99"/>
    <w:rsid w:val="00B159F8"/>
    <w:rsid w:val="00B24AB3"/>
    <w:rsid w:val="00B27864"/>
    <w:rsid w:val="00B34090"/>
    <w:rsid w:val="00B4011E"/>
    <w:rsid w:val="00B4058C"/>
    <w:rsid w:val="00B405C0"/>
    <w:rsid w:val="00B526E9"/>
    <w:rsid w:val="00B528EE"/>
    <w:rsid w:val="00B759D1"/>
    <w:rsid w:val="00B800C7"/>
    <w:rsid w:val="00B819FA"/>
    <w:rsid w:val="00B842D2"/>
    <w:rsid w:val="00B91A43"/>
    <w:rsid w:val="00B91C63"/>
    <w:rsid w:val="00B95084"/>
    <w:rsid w:val="00B97B9C"/>
    <w:rsid w:val="00BA0DE2"/>
    <w:rsid w:val="00BA2901"/>
    <w:rsid w:val="00BA5205"/>
    <w:rsid w:val="00BA7E63"/>
    <w:rsid w:val="00BB0906"/>
    <w:rsid w:val="00BB610A"/>
    <w:rsid w:val="00BB6CA3"/>
    <w:rsid w:val="00BC282A"/>
    <w:rsid w:val="00BC2AFE"/>
    <w:rsid w:val="00BC6AB3"/>
    <w:rsid w:val="00BC6FA3"/>
    <w:rsid w:val="00BC7391"/>
    <w:rsid w:val="00BD20C2"/>
    <w:rsid w:val="00BD48FA"/>
    <w:rsid w:val="00BD4B0A"/>
    <w:rsid w:val="00BD52AA"/>
    <w:rsid w:val="00BD7DFA"/>
    <w:rsid w:val="00BE1D70"/>
    <w:rsid w:val="00BE5B87"/>
    <w:rsid w:val="00BF7C4B"/>
    <w:rsid w:val="00C0109F"/>
    <w:rsid w:val="00C01183"/>
    <w:rsid w:val="00C07583"/>
    <w:rsid w:val="00C07888"/>
    <w:rsid w:val="00C1474F"/>
    <w:rsid w:val="00C155E0"/>
    <w:rsid w:val="00C15855"/>
    <w:rsid w:val="00C15B5D"/>
    <w:rsid w:val="00C21467"/>
    <w:rsid w:val="00C24AD4"/>
    <w:rsid w:val="00C2539C"/>
    <w:rsid w:val="00C26461"/>
    <w:rsid w:val="00C355B5"/>
    <w:rsid w:val="00C371E3"/>
    <w:rsid w:val="00C42AD8"/>
    <w:rsid w:val="00C448F4"/>
    <w:rsid w:val="00C45258"/>
    <w:rsid w:val="00C47339"/>
    <w:rsid w:val="00C57495"/>
    <w:rsid w:val="00C707CD"/>
    <w:rsid w:val="00C72794"/>
    <w:rsid w:val="00C72A13"/>
    <w:rsid w:val="00C72D79"/>
    <w:rsid w:val="00C73469"/>
    <w:rsid w:val="00C73CDF"/>
    <w:rsid w:val="00C8086A"/>
    <w:rsid w:val="00C8370A"/>
    <w:rsid w:val="00C83F77"/>
    <w:rsid w:val="00C953CF"/>
    <w:rsid w:val="00C95854"/>
    <w:rsid w:val="00CB2797"/>
    <w:rsid w:val="00CB5D0D"/>
    <w:rsid w:val="00CC0755"/>
    <w:rsid w:val="00CC2C23"/>
    <w:rsid w:val="00CC4547"/>
    <w:rsid w:val="00CC49E9"/>
    <w:rsid w:val="00CD2155"/>
    <w:rsid w:val="00CD24F3"/>
    <w:rsid w:val="00CD4178"/>
    <w:rsid w:val="00CD7B23"/>
    <w:rsid w:val="00CE08C5"/>
    <w:rsid w:val="00CE0F53"/>
    <w:rsid w:val="00CE35C7"/>
    <w:rsid w:val="00CE71AD"/>
    <w:rsid w:val="00CF166C"/>
    <w:rsid w:val="00CF7517"/>
    <w:rsid w:val="00CF7B96"/>
    <w:rsid w:val="00D01E0A"/>
    <w:rsid w:val="00D0362E"/>
    <w:rsid w:val="00D05440"/>
    <w:rsid w:val="00D10C30"/>
    <w:rsid w:val="00D12657"/>
    <w:rsid w:val="00D17121"/>
    <w:rsid w:val="00D21393"/>
    <w:rsid w:val="00D21DFB"/>
    <w:rsid w:val="00D21E26"/>
    <w:rsid w:val="00D22910"/>
    <w:rsid w:val="00D25EFC"/>
    <w:rsid w:val="00D2645A"/>
    <w:rsid w:val="00D26B77"/>
    <w:rsid w:val="00D31EC6"/>
    <w:rsid w:val="00D32971"/>
    <w:rsid w:val="00D33623"/>
    <w:rsid w:val="00D44C06"/>
    <w:rsid w:val="00D47D30"/>
    <w:rsid w:val="00D518D6"/>
    <w:rsid w:val="00D5660F"/>
    <w:rsid w:val="00D62FC3"/>
    <w:rsid w:val="00D6496D"/>
    <w:rsid w:val="00D66E18"/>
    <w:rsid w:val="00D752EA"/>
    <w:rsid w:val="00D815FE"/>
    <w:rsid w:val="00D84E9A"/>
    <w:rsid w:val="00D91D42"/>
    <w:rsid w:val="00D93936"/>
    <w:rsid w:val="00D97407"/>
    <w:rsid w:val="00DA2797"/>
    <w:rsid w:val="00DA2813"/>
    <w:rsid w:val="00DA55AE"/>
    <w:rsid w:val="00DB3294"/>
    <w:rsid w:val="00DB47E6"/>
    <w:rsid w:val="00DB537F"/>
    <w:rsid w:val="00DC2D08"/>
    <w:rsid w:val="00DC2E0B"/>
    <w:rsid w:val="00DD03C7"/>
    <w:rsid w:val="00DD4F79"/>
    <w:rsid w:val="00DE080E"/>
    <w:rsid w:val="00DE1BF6"/>
    <w:rsid w:val="00DE2526"/>
    <w:rsid w:val="00DE4B42"/>
    <w:rsid w:val="00DE53E7"/>
    <w:rsid w:val="00DE6D5A"/>
    <w:rsid w:val="00DE73A0"/>
    <w:rsid w:val="00DF1B0C"/>
    <w:rsid w:val="00DF4B1B"/>
    <w:rsid w:val="00DF6C40"/>
    <w:rsid w:val="00E030A6"/>
    <w:rsid w:val="00E11157"/>
    <w:rsid w:val="00E12108"/>
    <w:rsid w:val="00E14698"/>
    <w:rsid w:val="00E14D80"/>
    <w:rsid w:val="00E15911"/>
    <w:rsid w:val="00E23485"/>
    <w:rsid w:val="00E30219"/>
    <w:rsid w:val="00E30245"/>
    <w:rsid w:val="00E31BF9"/>
    <w:rsid w:val="00E33182"/>
    <w:rsid w:val="00E400C6"/>
    <w:rsid w:val="00E44096"/>
    <w:rsid w:val="00E45FEA"/>
    <w:rsid w:val="00E46E62"/>
    <w:rsid w:val="00E56FAE"/>
    <w:rsid w:val="00E579F4"/>
    <w:rsid w:val="00E65F9F"/>
    <w:rsid w:val="00E71788"/>
    <w:rsid w:val="00E80EBF"/>
    <w:rsid w:val="00E8419F"/>
    <w:rsid w:val="00E864E8"/>
    <w:rsid w:val="00E87210"/>
    <w:rsid w:val="00E90A88"/>
    <w:rsid w:val="00E90C45"/>
    <w:rsid w:val="00E931F0"/>
    <w:rsid w:val="00E9571D"/>
    <w:rsid w:val="00E96434"/>
    <w:rsid w:val="00E96718"/>
    <w:rsid w:val="00EA075E"/>
    <w:rsid w:val="00EA0B19"/>
    <w:rsid w:val="00EA3730"/>
    <w:rsid w:val="00EA44B4"/>
    <w:rsid w:val="00EA4D80"/>
    <w:rsid w:val="00EA4FBB"/>
    <w:rsid w:val="00EA5F26"/>
    <w:rsid w:val="00EA6EC3"/>
    <w:rsid w:val="00EB2BDE"/>
    <w:rsid w:val="00EB5951"/>
    <w:rsid w:val="00EB6E56"/>
    <w:rsid w:val="00EB772D"/>
    <w:rsid w:val="00ED0A23"/>
    <w:rsid w:val="00ED355F"/>
    <w:rsid w:val="00ED3ADD"/>
    <w:rsid w:val="00ED5812"/>
    <w:rsid w:val="00ED7F93"/>
    <w:rsid w:val="00EE00CB"/>
    <w:rsid w:val="00EF04E8"/>
    <w:rsid w:val="00EF09D4"/>
    <w:rsid w:val="00EF0A15"/>
    <w:rsid w:val="00EF569C"/>
    <w:rsid w:val="00EF75C3"/>
    <w:rsid w:val="00F04887"/>
    <w:rsid w:val="00F050CA"/>
    <w:rsid w:val="00F10D0E"/>
    <w:rsid w:val="00F1208A"/>
    <w:rsid w:val="00F2014E"/>
    <w:rsid w:val="00F24327"/>
    <w:rsid w:val="00F24BAA"/>
    <w:rsid w:val="00F308D7"/>
    <w:rsid w:val="00F309B3"/>
    <w:rsid w:val="00F319DB"/>
    <w:rsid w:val="00F36DF8"/>
    <w:rsid w:val="00F36FB0"/>
    <w:rsid w:val="00F37593"/>
    <w:rsid w:val="00F44E80"/>
    <w:rsid w:val="00F46F40"/>
    <w:rsid w:val="00F53FF7"/>
    <w:rsid w:val="00F561D9"/>
    <w:rsid w:val="00F56ABC"/>
    <w:rsid w:val="00F63E75"/>
    <w:rsid w:val="00F673E4"/>
    <w:rsid w:val="00F73C55"/>
    <w:rsid w:val="00F753CB"/>
    <w:rsid w:val="00F8228B"/>
    <w:rsid w:val="00F83932"/>
    <w:rsid w:val="00F84E1D"/>
    <w:rsid w:val="00F910B5"/>
    <w:rsid w:val="00F91151"/>
    <w:rsid w:val="00F91F6D"/>
    <w:rsid w:val="00F96911"/>
    <w:rsid w:val="00FA2078"/>
    <w:rsid w:val="00FA2941"/>
    <w:rsid w:val="00FA32AD"/>
    <w:rsid w:val="00FA69A2"/>
    <w:rsid w:val="00FA6E02"/>
    <w:rsid w:val="00FB0EBB"/>
    <w:rsid w:val="00FB1871"/>
    <w:rsid w:val="00FB429F"/>
    <w:rsid w:val="00FB4699"/>
    <w:rsid w:val="00FC1F17"/>
    <w:rsid w:val="00FC44B8"/>
    <w:rsid w:val="00FC5D6D"/>
    <w:rsid w:val="00FD1C56"/>
    <w:rsid w:val="00FE1ADB"/>
    <w:rsid w:val="00FE1B29"/>
    <w:rsid w:val="00FE6316"/>
    <w:rsid w:val="00FE6CEA"/>
    <w:rsid w:val="00FF0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28"/>
        <o:r id="V:Rule5" type="connector" idref="#_x0000_s1161"/>
        <o:r id="V:Rule6" type="connector" idref="#_x0000_s1027"/>
        <o:r id="V:Rule8"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 w:type="character" w:customStyle="1" w:styleId="usercontent">
    <w:name w:val="usercontent"/>
    <w:basedOn w:val="DefaultParagraphFont"/>
    <w:rsid w:val="00E14D80"/>
  </w:style>
</w:styles>
</file>

<file path=word/webSettings.xml><?xml version="1.0" encoding="utf-8"?>
<w:webSettings xmlns:r="http://schemas.openxmlformats.org/officeDocument/2006/relationships" xmlns:w="http://schemas.openxmlformats.org/wordprocessingml/2006/main">
  <w:divs>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1647-E076-4B24-8138-8EBCCDA9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32</cp:revision>
  <cp:lastPrinted>2013-02-25T18:17:00Z</cp:lastPrinted>
  <dcterms:created xsi:type="dcterms:W3CDTF">2012-11-26T18:17:00Z</dcterms:created>
  <dcterms:modified xsi:type="dcterms:W3CDTF">2013-03-27T15:03:00Z</dcterms:modified>
</cp:coreProperties>
</file>