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4" w:rsidRDefault="000C714F" w:rsidP="00F0688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5" type="#_x0000_t32" style="position:absolute;margin-left:-2.1pt;margin-top:453.9pt;width:272.9pt;height:0;z-index:252242944;mso-width-relative:margin;mso-height-relative:margin" o:connectortype="straight" strokeweight="1.25pt"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margin-left:355.75pt;margin-top:327.15pt;width:235.65pt;height:248.05pt;z-index:252091391;mso-width-relative:margin;mso-height-relative:margin" stroked="f">
            <v:textbox style="mso-next-textbox:#_x0000_s1317">
              <w:txbxContent>
                <w:p w:rsidR="00BC692A" w:rsidRPr="00BC692A" w:rsidRDefault="00BC692A" w:rsidP="00F0688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6C3884" w:rsidRPr="002F468A" w:rsidRDefault="006C3884" w:rsidP="00F06884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 &amp;</w:t>
                  </w:r>
                  <w:proofErr w:type="gramEnd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 xml:space="preserve"> WIFE ANNIVERSARIES</w:t>
                  </w:r>
                </w:p>
                <w:p w:rsidR="005B2CDF" w:rsidRDefault="00954781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4 – Ed &amp; Sandy Hollis, Vienna 1st</w:t>
                  </w:r>
                </w:p>
                <w:p w:rsidR="00954781" w:rsidRDefault="00954781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5 – Stephen &amp; Janine Williams, Simpson</w:t>
                  </w:r>
                </w:p>
                <w:p w:rsidR="00954781" w:rsidRDefault="00954781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6 – Jim &amp; Penny Wilson, Oak Grove</w:t>
                  </w:r>
                </w:p>
                <w:p w:rsidR="00954781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June 13 – Cliff </w:t>
                  </w:r>
                  <w:r w:rsidR="009C026C">
                    <w:rPr>
                      <w:b/>
                      <w:sz w:val="20"/>
                      <w:szCs w:val="20"/>
                    </w:rPr>
                    <w:t>&amp;</w:t>
                  </w:r>
                  <w:r>
                    <w:rPr>
                      <w:b/>
                      <w:sz w:val="20"/>
                      <w:szCs w:val="20"/>
                    </w:rPr>
                    <w:t xml:space="preserve"> Michele Easter, Metropolis 1st</w:t>
                  </w:r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June 26 – Ben &amp;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Eren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Hottel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Hillerman</w:t>
                  </w:r>
                  <w:proofErr w:type="spellEnd"/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30 – Matt &amp; Katrina Snell, Dixon Springs</w:t>
                  </w:r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June 30 – Jake &amp;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Leetta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Ervin, Weaver Creek</w:t>
                  </w:r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30 – Glenn &amp; Kim Coram, Immanuel</w:t>
                  </w:r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8 – David &amp; Kay Wright, Joppa </w:t>
                  </w:r>
                </w:p>
                <w:p w:rsidR="00BC692A" w:rsidRDefault="00BC692A" w:rsidP="00F0688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July 31 – Brian &amp; Robin Anderson, Life Church</w:t>
                  </w:r>
                </w:p>
                <w:p w:rsidR="002F468A" w:rsidRPr="002F468A" w:rsidRDefault="002F468A" w:rsidP="00F0688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2F468A" w:rsidRPr="00BC692A" w:rsidRDefault="002F468A" w:rsidP="002F468A">
                  <w:pPr>
                    <w:jc w:val="center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BC692A">
                    <w:rPr>
                      <w:b/>
                      <w:caps/>
                      <w:sz w:val="20"/>
                      <w:szCs w:val="20"/>
                      <w:u w:val="single"/>
                    </w:rPr>
                    <w:t>Pastor Church Anniversary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David Faulkner, County Line, 2005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Dean West,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1st, 2008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John Windings, Metropolis 1st, 2013</w:t>
                  </w:r>
                </w:p>
                <w:p w:rsidR="002F468A" w:rsidRPr="005B2CDF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Charles Duckworth, Revelation Road, 2013</w:t>
                  </w:r>
                </w:p>
                <w:p w:rsidR="00BC692A" w:rsidRPr="00BC692A" w:rsidRDefault="00BC692A" w:rsidP="00F0688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404" type="#_x0000_t202" style="position:absolute;margin-left:7.7pt;margin-top:453.9pt;width:251.5pt;height:121.3pt;z-index:252241920;mso-width-relative:margin;mso-height-relative:margin" stroked="f">
            <v:textbox>
              <w:txbxContent>
                <w:p w:rsidR="002F468A" w:rsidRP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PASTOR/WIFE/CHURCH STAFF BIRTHDAYS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6F97">
                    <w:rPr>
                      <w:b/>
                      <w:sz w:val="20"/>
                      <w:szCs w:val="20"/>
                    </w:rPr>
                    <w:t>June</w:t>
                  </w:r>
                  <w:r>
                    <w:rPr>
                      <w:b/>
                      <w:sz w:val="20"/>
                      <w:szCs w:val="20"/>
                    </w:rPr>
                    <w:t xml:space="preserve"> 19 –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Leetta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Ervin, Weaver Creek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22 – David Faulkner, County Line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23 – Jill Ballard, Seven Mile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 23 – Jerry Jackson, UBA Moderator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5 – Clay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Blankenbaker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Beginnings</w:t>
                  </w:r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9 –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Eren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Hottel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Hillerman</w:t>
                  </w:r>
                  <w:proofErr w:type="spellEnd"/>
                </w:p>
                <w:p w:rsid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July 19 – Frank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Forthman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New Hope</w:t>
                  </w:r>
                  <w:r w:rsidRPr="00536F9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468A" w:rsidRDefault="002F468A"/>
              </w:txbxContent>
            </v:textbox>
            <w10:wrap type="square"/>
          </v:shape>
        </w:pict>
      </w:r>
      <w:r>
        <w:rPr>
          <w:noProof/>
        </w:rPr>
        <w:pict>
          <v:shape id="_x0000_s1402" type="#_x0000_t202" style="position:absolute;margin-left:712.4pt;margin-top:512.4pt;width:217.05pt;height:54.3pt;z-index:252237824;mso-height-percent:200;mso-height-percent:200;mso-width-relative:margin;mso-height-relative:margin">
            <v:textbox style="mso-fit-shape-to-text:t">
              <w:txbxContent>
                <w:p w:rsidR="002F468A" w:rsidRPr="002F468A" w:rsidRDefault="002F468A" w:rsidP="002F468A">
                  <w:pPr>
                    <w:jc w:val="center"/>
                    <w:rPr>
                      <w:b/>
                    </w:rPr>
                  </w:pPr>
                  <w:r w:rsidRPr="002F468A">
                    <w:rPr>
                      <w:b/>
                    </w:rPr>
                    <w:t>UBA Council and Executive Board Meeting</w:t>
                  </w:r>
                </w:p>
                <w:p w:rsidR="002F468A" w:rsidRPr="002F468A" w:rsidRDefault="002F468A" w:rsidP="002F468A">
                  <w:pPr>
                    <w:jc w:val="center"/>
                    <w:rPr>
                      <w:b/>
                    </w:rPr>
                  </w:pPr>
                  <w:r w:rsidRPr="002F468A">
                    <w:rPr>
                      <w:b/>
                    </w:rPr>
                    <w:t>Monday, June 4th @ Dixon Springs Baptist</w:t>
                  </w:r>
                </w:p>
                <w:p w:rsidR="002F468A" w:rsidRPr="002F468A" w:rsidRDefault="002F468A" w:rsidP="002F468A">
                  <w:pPr>
                    <w:jc w:val="center"/>
                    <w:rPr>
                      <w:b/>
                    </w:rPr>
                  </w:pPr>
                  <w:r w:rsidRPr="002F468A">
                    <w:rPr>
                      <w:b/>
                    </w:rPr>
                    <w:t>Council: 6:00pm, Board: 7:00pm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97" type="#_x0000_t202" style="position:absolute;margin-left:669.9pt;margin-top:345.65pt;width:304.2pt;height:148pt;z-index:252228608;mso-width-relative:margin;mso-height-relative:margin" fillcolor="#d8d8d8 [2732]" strokeweight="1.25pt">
            <v:textbox>
              <w:txbxContent>
                <w:p w:rsidR="00AF05A4" w:rsidRPr="00077A6D" w:rsidRDefault="00AF05A4" w:rsidP="00077A6D">
                  <w:pPr>
                    <w:jc w:val="center"/>
                    <w:rPr>
                      <w:b/>
                    </w:rPr>
                  </w:pPr>
                  <w:r w:rsidRPr="00077A6D">
                    <w:rPr>
                      <w:b/>
                    </w:rPr>
                    <w:t>VBS DATES:</w:t>
                  </w:r>
                </w:p>
                <w:p w:rsidR="00AF05A4" w:rsidRPr="00077A6D" w:rsidRDefault="00653C37">
                  <w:pPr>
                    <w:rPr>
                      <w:b/>
                    </w:rPr>
                  </w:pPr>
                  <w:proofErr w:type="spellStart"/>
                  <w:r w:rsidRPr="00077A6D">
                    <w:rPr>
                      <w:b/>
                    </w:rPr>
                    <w:t>Brookport</w:t>
                  </w:r>
                  <w:proofErr w:type="spellEnd"/>
                  <w:r w:rsidRPr="00077A6D">
                    <w:rPr>
                      <w:b/>
                    </w:rPr>
                    <w:t xml:space="preserve"> 1st – June 3-7</w:t>
                  </w:r>
                  <w:r w:rsidR="00077A6D" w:rsidRPr="00077A6D">
                    <w:rPr>
                      <w:b/>
                    </w:rPr>
                    <w:tab/>
                    <w:t xml:space="preserve">       </w:t>
                  </w:r>
                  <w:r w:rsidRPr="00077A6D">
                    <w:rPr>
                      <w:b/>
                    </w:rPr>
                    <w:t>Immanuel – June 25-29</w:t>
                  </w:r>
                </w:p>
                <w:p w:rsidR="00653C37" w:rsidRPr="00077A6D" w:rsidRDefault="00653C37">
                  <w:pPr>
                    <w:rPr>
                      <w:b/>
                    </w:rPr>
                  </w:pPr>
                  <w:proofErr w:type="spellStart"/>
                  <w:r w:rsidRPr="00077A6D">
                    <w:rPr>
                      <w:b/>
                    </w:rPr>
                    <w:t>Hillerman</w:t>
                  </w:r>
                  <w:proofErr w:type="spellEnd"/>
                  <w:r w:rsidRPr="00077A6D">
                    <w:rPr>
                      <w:b/>
                    </w:rPr>
                    <w:t xml:space="preserve"> – June 10-14</w:t>
                  </w:r>
                  <w:r w:rsidR="00077A6D" w:rsidRPr="00077A6D">
                    <w:rPr>
                      <w:b/>
                    </w:rPr>
                    <w:tab/>
                  </w:r>
                  <w:r w:rsidR="00077A6D" w:rsidRPr="00077A6D">
                    <w:rPr>
                      <w:b/>
                    </w:rPr>
                    <w:tab/>
                    <w:t xml:space="preserve">       </w:t>
                  </w:r>
                  <w:r w:rsidRPr="00077A6D">
                    <w:rPr>
                      <w:b/>
                    </w:rPr>
                    <w:t>Weaver Creek – June 26-30</w:t>
                  </w:r>
                </w:p>
                <w:p w:rsidR="00653C37" w:rsidRPr="00077A6D" w:rsidRDefault="00653C37">
                  <w:pPr>
                    <w:rPr>
                      <w:b/>
                    </w:rPr>
                  </w:pPr>
                  <w:r w:rsidRPr="00077A6D">
                    <w:rPr>
                      <w:b/>
                    </w:rPr>
                    <w:t>New Hope – June 11-15</w:t>
                  </w:r>
                  <w:r w:rsidR="00077A6D" w:rsidRPr="00077A6D">
                    <w:rPr>
                      <w:b/>
                    </w:rPr>
                    <w:tab/>
                  </w:r>
                  <w:r w:rsidR="00077A6D" w:rsidRPr="00077A6D">
                    <w:rPr>
                      <w:b/>
                    </w:rPr>
                    <w:tab/>
                    <w:t xml:space="preserve">       </w:t>
                  </w:r>
                  <w:r w:rsidRPr="00077A6D">
                    <w:rPr>
                      <w:b/>
                    </w:rPr>
                    <w:t>County Line – June 30</w:t>
                  </w:r>
                </w:p>
                <w:p w:rsidR="00653C37" w:rsidRPr="00077A6D" w:rsidRDefault="00653C37">
                  <w:pPr>
                    <w:rPr>
                      <w:b/>
                    </w:rPr>
                  </w:pPr>
                  <w:r w:rsidRPr="00077A6D">
                    <w:rPr>
                      <w:b/>
                    </w:rPr>
                    <w:t>Seven Mile – June 12-16</w:t>
                  </w:r>
                  <w:r w:rsidR="00077A6D" w:rsidRPr="00077A6D">
                    <w:rPr>
                      <w:b/>
                    </w:rPr>
                    <w:tab/>
                    <w:t xml:space="preserve">       </w:t>
                  </w:r>
                  <w:r w:rsidRPr="00077A6D">
                    <w:rPr>
                      <w:b/>
                    </w:rPr>
                    <w:t>Mt. Zion – July 15-20</w:t>
                  </w:r>
                </w:p>
                <w:p w:rsidR="00653C37" w:rsidRPr="00077A6D" w:rsidRDefault="00653C37">
                  <w:pPr>
                    <w:rPr>
                      <w:b/>
                    </w:rPr>
                  </w:pPr>
                  <w:r w:rsidRPr="00077A6D">
                    <w:rPr>
                      <w:b/>
                    </w:rPr>
                    <w:t>Life Church Eastland – June 18-22</w:t>
                  </w:r>
                  <w:r w:rsidR="00077A6D" w:rsidRPr="00077A6D">
                    <w:rPr>
                      <w:b/>
                    </w:rPr>
                    <w:t xml:space="preserve">     </w:t>
                  </w:r>
                  <w:proofErr w:type="spellStart"/>
                  <w:r w:rsidRPr="00077A6D">
                    <w:rPr>
                      <w:b/>
                    </w:rPr>
                    <w:t>Karnak</w:t>
                  </w:r>
                  <w:proofErr w:type="spellEnd"/>
                  <w:r w:rsidRPr="00077A6D">
                    <w:rPr>
                      <w:b/>
                    </w:rPr>
                    <w:t xml:space="preserve"> 1st – July 22-27</w:t>
                  </w:r>
                </w:p>
                <w:p w:rsidR="00653C37" w:rsidRPr="00077A6D" w:rsidRDefault="00653C37">
                  <w:pPr>
                    <w:rPr>
                      <w:b/>
                    </w:rPr>
                  </w:pPr>
                  <w:r w:rsidRPr="00077A6D">
                    <w:rPr>
                      <w:b/>
                    </w:rPr>
                    <w:t>Metropolis 1st – June 18-22</w:t>
                  </w:r>
                  <w:r w:rsidR="00077A6D" w:rsidRPr="00077A6D">
                    <w:rPr>
                      <w:b/>
                    </w:rPr>
                    <w:tab/>
                    <w:t xml:space="preserve">       Dixon Springs July 23-27</w:t>
                  </w:r>
                </w:p>
                <w:p w:rsidR="00653C37" w:rsidRDefault="00077A6D">
                  <w:pPr>
                    <w:rPr>
                      <w:b/>
                    </w:rPr>
                  </w:pPr>
                  <w:r w:rsidRPr="00077A6D">
                    <w:rPr>
                      <w:b/>
                    </w:rPr>
                    <w:tab/>
                  </w:r>
                  <w:r w:rsidRPr="00077A6D">
                    <w:rPr>
                      <w:b/>
                    </w:rPr>
                    <w:tab/>
                  </w:r>
                  <w:r w:rsidRPr="00077A6D">
                    <w:rPr>
                      <w:b/>
                    </w:rPr>
                    <w:tab/>
                  </w:r>
                  <w:r w:rsidRPr="00077A6D">
                    <w:rPr>
                      <w:b/>
                    </w:rPr>
                    <w:tab/>
                    <w:t xml:space="preserve">       Joppa – </w:t>
                  </w:r>
                  <w:r w:rsidR="00BB0D50">
                    <w:rPr>
                      <w:b/>
                    </w:rPr>
                    <w:t>July 29-August 2</w:t>
                  </w:r>
                </w:p>
                <w:p w:rsidR="00077A6D" w:rsidRPr="00077A6D" w:rsidRDefault="00077A6D" w:rsidP="00077A6D">
                  <w:pPr>
                    <w:jc w:val="center"/>
                    <w:rPr>
                      <w:b/>
                      <w:i/>
                    </w:rPr>
                  </w:pPr>
                  <w:r w:rsidRPr="00077A6D">
                    <w:rPr>
                      <w:b/>
                      <w:i/>
                    </w:rPr>
                    <w:t>Please pray for all VBS workers and kids during their VBS!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400" type="#_x0000_t202" style="position:absolute;margin-left:-8.05pt;margin-top:136.35pt;width:284.1pt;height:317.55pt;z-index:252236800;mso-width-relative:margin;mso-height-relative:margin" stroked="f">
            <v:textbox>
              <w:txbxContent>
                <w:p w:rsidR="00246E02" w:rsidRDefault="00246E02" w:rsidP="002F468A">
                  <w:pPr>
                    <w:jc w:val="both"/>
                  </w:pPr>
                  <w:r>
                    <w:t xml:space="preserve">      New Beginnings began as Calvary Fellowship Baptist in 1967. Ten years later, the church became a part of the Union Baptist Association. Bro. Roosevelt Denson was the first pastor of the church and they have had several more pastors throughout the years. </w:t>
                  </w:r>
                </w:p>
                <w:p w:rsidR="00246E02" w:rsidRDefault="00246E02" w:rsidP="002F468A">
                  <w:pPr>
                    <w:jc w:val="both"/>
                  </w:pPr>
                  <w:r>
                    <w:t xml:space="preserve">     In the mid 80’s, Calvary Fellowship had a large and successful youth and </w:t>
                  </w:r>
                  <w:proofErr w:type="spellStart"/>
                  <w:r>
                    <w:t>children</w:t>
                  </w:r>
                  <w:r w:rsidR="009C026C">
                    <w:t>s</w:t>
                  </w:r>
                  <w:proofErr w:type="spellEnd"/>
                  <w:r>
                    <w:t xml:space="preserve"> ministry under the leadership of Rodney </w:t>
                  </w:r>
                  <w:proofErr w:type="spellStart"/>
                  <w:r>
                    <w:t>Cude</w:t>
                  </w:r>
                  <w:proofErr w:type="spellEnd"/>
                  <w:r>
                    <w:t xml:space="preserve">. In the early 2,000’s, the church went through some difficult times and the name was </w:t>
                  </w:r>
                  <w:proofErr w:type="gramStart"/>
                  <w:r>
                    <w:t>then  changed</w:t>
                  </w:r>
                  <w:proofErr w:type="gramEnd"/>
                  <w:r>
                    <w:t xml:space="preserve"> to “New Beginnings Baptist Church”. </w:t>
                  </w:r>
                </w:p>
                <w:p w:rsidR="00246E02" w:rsidRDefault="00246E02" w:rsidP="002F468A">
                  <w:pPr>
                    <w:jc w:val="both"/>
                  </w:pPr>
                  <w:r>
                    <w:t xml:space="preserve">     The church today is beginning to thrive as they have a very active clothing ministry called “Salt and Light Ministry”. They also host the “At the River Ministry” monthly dinners where they feed and minister to the </w:t>
                  </w:r>
                  <w:proofErr w:type="gramStart"/>
                  <w:r>
                    <w:t>less</w:t>
                  </w:r>
                  <w:proofErr w:type="gramEnd"/>
                  <w:r>
                    <w:t xml:space="preserve"> fortunate of the community. </w:t>
                  </w:r>
                </w:p>
                <w:p w:rsidR="00246E02" w:rsidRDefault="00246E02" w:rsidP="002F468A">
                  <w:pPr>
                    <w:jc w:val="both"/>
                  </w:pPr>
                  <w:r>
                    <w:t xml:space="preserve">     Under the leadership of Pastor Clay </w:t>
                  </w:r>
                  <w:proofErr w:type="spellStart"/>
                  <w:r>
                    <w:t>Blankenbaker</w:t>
                  </w:r>
                  <w:proofErr w:type="spellEnd"/>
                  <w:r>
                    <w:t xml:space="preserve">, the church is beginning to reach out to the community and is growing. </w:t>
                  </w:r>
                  <w:proofErr w:type="gramStart"/>
                  <w:r>
                    <w:t>I’m</w:t>
                  </w:r>
                  <w:proofErr w:type="gramEnd"/>
                  <w:r>
                    <w:t xml:space="preserve"> so proud that they are supporters of the Union Baptist Association, not only by their giving, but by their involvement in several activities of the association.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94" type="#_x0000_t32" style="position:absolute;margin-left:669.9pt;margin-top:89.35pt;width:301.2pt;height:0;z-index:252224512;mso-width-relative:margin;mso-height-relative:margin" o:connectortype="straight" strokeweight="1.25pt">
            <w10:wrap type="square"/>
          </v:shape>
        </w:pict>
      </w:r>
      <w:r>
        <w:rPr>
          <w:noProof/>
          <w:lang w:eastAsia="zh-TW"/>
        </w:rPr>
        <w:pict>
          <v:shape id="_x0000_s1399" type="#_x0000_t202" style="position:absolute;margin-left:136.85pt;margin-top:94.65pt;width:139.2pt;height:36.05pt;z-index:252234752;mso-height-percent:200;mso-height-percent:200;mso-width-relative:margin;mso-height-relative:margin" stroked="f">
            <v:textbox style="mso-fit-shape-to-text:t">
              <w:txbxContent>
                <w:p w:rsidR="00246E02" w:rsidRDefault="00BF4CE4" w:rsidP="00246E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4CE4">
                    <w:rPr>
                      <w:b/>
                      <w:sz w:val="20"/>
                      <w:szCs w:val="20"/>
                    </w:rPr>
                    <w:t xml:space="preserve">Pastor Clay </w:t>
                  </w:r>
                  <w:proofErr w:type="spellStart"/>
                  <w:r w:rsidRPr="00BF4CE4">
                    <w:rPr>
                      <w:b/>
                      <w:sz w:val="20"/>
                      <w:szCs w:val="20"/>
                    </w:rPr>
                    <w:t>Blankenbaker</w:t>
                  </w:r>
                  <w:proofErr w:type="spellEnd"/>
                  <w:r w:rsidRPr="00BF4CE4">
                    <w:rPr>
                      <w:b/>
                      <w:sz w:val="20"/>
                      <w:szCs w:val="20"/>
                    </w:rPr>
                    <w:t xml:space="preserve"> and</w:t>
                  </w:r>
                </w:p>
                <w:p w:rsidR="00BF4CE4" w:rsidRPr="00BF4CE4" w:rsidRDefault="00BF4CE4" w:rsidP="00246E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F4CE4">
                    <w:rPr>
                      <w:b/>
                      <w:sz w:val="20"/>
                      <w:szCs w:val="20"/>
                    </w:rPr>
                    <w:t>his</w:t>
                  </w:r>
                  <w:proofErr w:type="gramEnd"/>
                  <w:r w:rsidRPr="00BF4CE4">
                    <w:rPr>
                      <w:b/>
                      <w:sz w:val="20"/>
                      <w:szCs w:val="20"/>
                    </w:rPr>
                    <w:t xml:space="preserve"> wife, Holly</w:t>
                  </w:r>
                </w:p>
              </w:txbxContent>
            </v:textbox>
            <w10:wrap type="square"/>
          </v:shape>
        </w:pict>
      </w:r>
      <w:r w:rsidR="00246E02">
        <w:rPr>
          <w:noProof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325755</wp:posOffset>
            </wp:positionV>
            <wp:extent cx="1047750" cy="838200"/>
            <wp:effectExtent l="19050" t="0" r="0" b="0"/>
            <wp:wrapSquare wrapText="bothSides"/>
            <wp:docPr id="10" name="Picture 10" descr="C:\Users\Beverly\AppData\Local\Microsoft\Windows\Temporary Internet Files\Content.Word\Clay and Holly Blankenb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AppData\Local\Microsoft\Windows\Temporary Internet Files\Content.Word\Clay and Holly Blankenbak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CE4">
        <w:rPr>
          <w:noProof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516255</wp:posOffset>
            </wp:positionV>
            <wp:extent cx="1114425" cy="1044575"/>
            <wp:effectExtent l="19050" t="0" r="9525" b="0"/>
            <wp:wrapSquare wrapText="bothSides"/>
            <wp:docPr id="7" name="Picture 7" descr="C:\Users\Beverly\AppData\Local\Microsoft\Windows\Temporary Internet Files\Content.Word\New Beginnings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verly\AppData\Local\Microsoft\Windows\Temporary Internet Files\Content.Word\New Beginnings chur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398" type="#_x0000_t202" style="position:absolute;margin-left:673.35pt;margin-top:94.65pt;width:297.75pt;height:244.3pt;z-index:252230656;mso-position-horizontal-relative:text;mso-position-vertical-relative:text;mso-width-relative:margin;mso-height-relative:margin" stroked="f">
            <v:textbox>
              <w:txbxContent>
                <w:p w:rsidR="00077A6D" w:rsidRPr="007E710D" w:rsidRDefault="00077A6D" w:rsidP="00077A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b/>
                      <w:sz w:val="20"/>
                      <w:szCs w:val="20"/>
                    </w:rPr>
                    <w:t>Association World Changers Team</w:t>
                  </w:r>
                </w:p>
                <w:p w:rsidR="00077A6D" w:rsidRPr="007E710D" w:rsidRDefault="00BB0D50" w:rsidP="00077A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Traveling to </w:t>
                  </w:r>
                  <w:r w:rsidR="00077A6D" w:rsidRPr="007E71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Owensboro, </w:t>
                  </w:r>
                  <w:proofErr w:type="gramStart"/>
                  <w:r w:rsidR="00077A6D" w:rsidRPr="007E710D">
                    <w:rPr>
                      <w:rFonts w:ascii="Arial" w:hAnsi="Arial" w:cs="Arial"/>
                      <w:b/>
                      <w:sz w:val="20"/>
                      <w:szCs w:val="20"/>
                    </w:rPr>
                    <w:t>KY  June</w:t>
                  </w:r>
                  <w:proofErr w:type="gramEnd"/>
                  <w:r w:rsidR="00077A6D" w:rsidRPr="007E710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18-23</w:t>
                  </w:r>
                </w:p>
                <w:p w:rsidR="00077A6D" w:rsidRPr="007E710D" w:rsidRDefault="00077A6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Participants:</w:t>
                  </w:r>
                </w:p>
                <w:p w:rsidR="00077A6D" w:rsidRPr="007E710D" w:rsidRDefault="00077A6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Terry Mathis, D.O.M.</w:t>
                  </w:r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Tanner Stafford, Vienna 1st</w:t>
                  </w:r>
                </w:p>
                <w:p w:rsidR="00077A6D" w:rsidRPr="007E710D" w:rsidRDefault="00077A6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Ralph Steel, Sharon Baptist</w:t>
                  </w:r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Elisha </w:t>
                  </w:r>
                  <w:proofErr w:type="spellStart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Kerley</w:t>
                  </w:r>
                  <w:proofErr w:type="spellEnd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, Joppa</w:t>
                  </w:r>
                </w:p>
                <w:p w:rsidR="00077A6D" w:rsidRPr="007E710D" w:rsidRDefault="00077A6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Jeff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Windhorst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 1st</w:t>
                  </w:r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Sami </w:t>
                  </w:r>
                  <w:proofErr w:type="spellStart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Kerley</w:t>
                  </w:r>
                  <w:proofErr w:type="spellEnd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, Joppa</w:t>
                  </w:r>
                </w:p>
                <w:p w:rsidR="00077A6D" w:rsidRPr="007E710D" w:rsidRDefault="00077A6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Shawn Stafford, Vienna 1st</w:t>
                  </w:r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Hailey </w:t>
                  </w:r>
                  <w:proofErr w:type="spellStart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Burford</w:t>
                  </w:r>
                  <w:proofErr w:type="spellEnd"/>
                  <w:r w:rsidR="007E710D" w:rsidRPr="007E710D">
                    <w:rPr>
                      <w:rFonts w:ascii="Arial" w:hAnsi="Arial" w:cs="Arial"/>
                      <w:sz w:val="20"/>
                      <w:szCs w:val="20"/>
                    </w:rPr>
                    <w:t>, Joppa</w:t>
                  </w:r>
                </w:p>
                <w:p w:rsidR="00077A6D" w:rsidRP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Billy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Burkhead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, Eastland Life</w:t>
                  </w: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Zachary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Walquist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, Joppa</w:t>
                  </w:r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Tammy Newton, Joppa</w:t>
                  </w: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Brian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Walquist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, Joppa</w:t>
                  </w:r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Charles Duckworth, Rev. Road</w:t>
                  </w: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Eli Wright, Heartland</w:t>
                  </w:r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Hannah Ballard, </w:t>
                  </w:r>
                  <w:proofErr w:type="gram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proofErr w:type="gram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Jennah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Hottel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Hillerman</w:t>
                  </w:r>
                  <w:proofErr w:type="spellEnd"/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Adam Ragsdale,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Hillerman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Ashlyn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Botarf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, County Line</w:t>
                  </w:r>
                </w:p>
                <w:p w:rsidR="007E710D" w:rsidRPr="007E710D" w:rsidRDefault="007E710D" w:rsidP="007E7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Autumn Jeffords, New Beginnings   Eli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Windhorst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 1st</w:t>
                  </w:r>
                </w:p>
                <w:p w:rsidR="007E710D" w:rsidRDefault="007E710D" w:rsidP="00077A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>Daylon</w:t>
                  </w:r>
                  <w:proofErr w:type="spellEnd"/>
                  <w:r w:rsidRPr="007E710D">
                    <w:rPr>
                      <w:rFonts w:ascii="Arial" w:hAnsi="Arial" w:cs="Arial"/>
                      <w:sz w:val="20"/>
                      <w:szCs w:val="20"/>
                    </w:rPr>
                    <w:t xml:space="preserve"> Jackson, Metropolis 1st</w:t>
                  </w:r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7E710D" w:rsidRPr="007E710D" w:rsidRDefault="007E710D" w:rsidP="00077A6D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E710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keep this group in your prayers as they work on homes of the elderly and disabled </w:t>
                  </w:r>
                  <w:proofErr w:type="gramStart"/>
                  <w:r w:rsidRPr="007E710D">
                    <w:rPr>
                      <w:rFonts w:ascii="Arial" w:hAnsi="Arial" w:cs="Arial"/>
                      <w:i/>
                      <w:sz w:val="20"/>
                      <w:szCs w:val="20"/>
                    </w:rPr>
                    <w:t>and, also,</w:t>
                  </w:r>
                  <w:proofErr w:type="gramEnd"/>
                  <w:r w:rsidRPr="007E710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as they witness within the communities of the homes they will be working on.</w:t>
                  </w:r>
                </w:p>
                <w:p w:rsidR="00077A6D" w:rsidRPr="00077A6D" w:rsidRDefault="00077A6D" w:rsidP="00077A6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396" type="#_x0000_t202" style="position:absolute;margin-left:685.65pt;margin-top:-5.3pt;width:286pt;height:87.2pt;z-index:2522265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F05A4" w:rsidRPr="00AF05A4" w:rsidRDefault="00AF05A4" w:rsidP="00AF0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5A4">
                    <w:rPr>
                      <w:b/>
                      <w:sz w:val="24"/>
                      <w:szCs w:val="24"/>
                    </w:rPr>
                    <w:t>Southern Baptist Convention &amp; Pastors Conference</w:t>
                  </w:r>
                </w:p>
                <w:p w:rsidR="00AF05A4" w:rsidRPr="00AF05A4" w:rsidRDefault="00AF05A4" w:rsidP="00AF05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F05A4">
                    <w:rPr>
                      <w:b/>
                      <w:sz w:val="24"/>
                      <w:szCs w:val="24"/>
                    </w:rPr>
                    <w:t>June 10-13 @ Dallas, TX</w:t>
                  </w:r>
                </w:p>
                <w:p w:rsidR="00AF05A4" w:rsidRDefault="00AF05A4" w:rsidP="00AF05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More information is available at</w:t>
                  </w:r>
                </w:p>
                <w:p w:rsidR="00AF05A4" w:rsidRDefault="000C714F" w:rsidP="00AF05A4">
                  <w:pPr>
                    <w:jc w:val="center"/>
                    <w:rPr>
                      <w:b/>
                    </w:rPr>
                  </w:pPr>
                  <w:hyperlink r:id="rId8" w:history="1">
                    <w:r w:rsidR="00AF05A4" w:rsidRPr="00C25B0B">
                      <w:rPr>
                        <w:rStyle w:val="Hyperlink"/>
                        <w:b/>
                      </w:rPr>
                      <w:t>sbcannualmeeting.net/sbc18/</w:t>
                    </w:r>
                  </w:hyperlink>
                </w:p>
                <w:p w:rsidR="00AF05A4" w:rsidRPr="00AF05A4" w:rsidRDefault="00AF05A4" w:rsidP="00AF05A4">
                  <w:pPr>
                    <w:jc w:val="center"/>
                    <w:rPr>
                      <w:b/>
                    </w:rPr>
                  </w:pPr>
                  <w:r w:rsidRPr="00AF05A4">
                    <w:rPr>
                      <w:b/>
                    </w:rPr>
                    <w:t>Please be in prayer for the SBC</w:t>
                  </w:r>
                  <w:r>
                    <w:rPr>
                      <w:b/>
                    </w:rPr>
                    <w:t>!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47" type="#_x0000_t202" style="position:absolute;margin-left:7.7pt;margin-top:3.15pt;width:263.1pt;height:36.2pt;z-index:252142592;mso-position-horizontal-relative:text;mso-position-vertical-relative:text;mso-width-relative:margin;mso-height-relative:margin" stroked="f">
            <v:textbox style="mso-next-textbox:#_x0000_s1347">
              <w:txbxContent>
                <w:p w:rsidR="004653C7" w:rsidRDefault="004653C7" w:rsidP="004653C7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8B72C9">
                    <w:rPr>
                      <w:b/>
                    </w:rPr>
                    <w:t>month’s featured church is:</w:t>
                  </w:r>
                </w:p>
                <w:p w:rsidR="00BF4CE4" w:rsidRDefault="00BF4CE4" w:rsidP="004653C7">
                  <w:pPr>
                    <w:rPr>
                      <w:b/>
                    </w:rPr>
                  </w:pPr>
                  <w:r>
                    <w:rPr>
                      <w:b/>
                    </w:rPr>
                    <w:t>New Beginnings Baptist Church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64" type="#_x0000_t32" style="position:absolute;margin-left:698.8pt;margin-top:383.4pt;width:0;height:0;z-index:252170240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63" type="#_x0000_t32" style="position:absolute;margin-left:432.5pt;margin-top:411.9pt;width:258.8pt;height:3pt;flip:x;z-index:252169216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>
        <w:rPr>
          <w:noProof/>
        </w:rPr>
        <w:pict>
          <v:shape id="_x0000_s1321" type="#_x0000_t202" style="position:absolute;margin-left:355.75pt;margin-top:-5.3pt;width:237.65pt;height:327.95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Church Contributions for Budget</w:t>
                  </w:r>
                </w:p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rec’d</w:t>
                  </w:r>
                  <w:proofErr w:type="gramEnd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&amp; deposited in</w:t>
                  </w:r>
                  <w:r w:rsidR="00B3181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March &amp; April</w:t>
                  </w:r>
                  <w:r w:rsidR="00852E90"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, </w:t>
                  </w:r>
                  <w:r w:rsidR="005C3A3C"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2018</w:t>
                  </w: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$        1,102.56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F06884" w:rsidRDefault="005C3A3C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ab/>
                    <w:t>20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6777C5" w:rsidRDefault="006777C5" w:rsidP="006777C5">
                  <w:pPr>
                    <w:tabs>
                      <w:tab w:val="left" w:pos="2880"/>
                      <w:tab w:val="left" w:pos="29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Cypress First              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105.00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350.00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536F97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536F97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Grace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50.00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536F97">
                  <w:pPr>
                    <w:tabs>
                      <w:tab w:val="left" w:pos="27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      $        1,173.63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148.71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2,088.61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1,321.59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4,248.46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510.68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   0.00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2,068.38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$           200.00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74.30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50.00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$           342.84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Default="00F06884" w:rsidP="00F06884">
                  <w:pPr>
                    <w:tabs>
                      <w:tab w:val="left" w:pos="4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Simpson     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$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00.00  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$        1,299.99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933.34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A95BB9" w:rsidRDefault="00F06884" w:rsidP="00536F97">
                  <w:pPr>
                    <w:tabs>
                      <w:tab w:val="left" w:pos="3510"/>
                      <w:tab w:val="left" w:pos="4230"/>
                      <w:tab w:val="left" w:pos="4320"/>
                      <w:tab w:val="left" w:pos="5040"/>
                      <w:tab w:val="left" w:pos="5220"/>
                      <w:tab w:val="left" w:pos="59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We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aver Creek           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  10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0.00       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0781A"/>
    <w:rsid w:val="00013567"/>
    <w:rsid w:val="00013908"/>
    <w:rsid w:val="00023E13"/>
    <w:rsid w:val="00024D9E"/>
    <w:rsid w:val="00025A7E"/>
    <w:rsid w:val="00030024"/>
    <w:rsid w:val="0003099D"/>
    <w:rsid w:val="0003479D"/>
    <w:rsid w:val="00037492"/>
    <w:rsid w:val="00041F4E"/>
    <w:rsid w:val="000437A9"/>
    <w:rsid w:val="00051563"/>
    <w:rsid w:val="00051DDD"/>
    <w:rsid w:val="00056BCC"/>
    <w:rsid w:val="0007069B"/>
    <w:rsid w:val="00076112"/>
    <w:rsid w:val="000770E7"/>
    <w:rsid w:val="00077376"/>
    <w:rsid w:val="00077A6D"/>
    <w:rsid w:val="00081DF5"/>
    <w:rsid w:val="000820F3"/>
    <w:rsid w:val="00084038"/>
    <w:rsid w:val="00084949"/>
    <w:rsid w:val="00085A22"/>
    <w:rsid w:val="000912E2"/>
    <w:rsid w:val="000916A9"/>
    <w:rsid w:val="0009203F"/>
    <w:rsid w:val="00095D8E"/>
    <w:rsid w:val="000A2F78"/>
    <w:rsid w:val="000A4250"/>
    <w:rsid w:val="000B2290"/>
    <w:rsid w:val="000B6696"/>
    <w:rsid w:val="000C28A6"/>
    <w:rsid w:val="000C4393"/>
    <w:rsid w:val="000C714F"/>
    <w:rsid w:val="000D0573"/>
    <w:rsid w:val="000D3B3D"/>
    <w:rsid w:val="000D3E51"/>
    <w:rsid w:val="000E4AD4"/>
    <w:rsid w:val="000F0F16"/>
    <w:rsid w:val="000F371C"/>
    <w:rsid w:val="000F5FEE"/>
    <w:rsid w:val="00102D22"/>
    <w:rsid w:val="001038F6"/>
    <w:rsid w:val="00111280"/>
    <w:rsid w:val="001142E4"/>
    <w:rsid w:val="00121881"/>
    <w:rsid w:val="00124983"/>
    <w:rsid w:val="00132BAA"/>
    <w:rsid w:val="0014042B"/>
    <w:rsid w:val="0014462D"/>
    <w:rsid w:val="00147B9F"/>
    <w:rsid w:val="0015274F"/>
    <w:rsid w:val="00152B47"/>
    <w:rsid w:val="001535C8"/>
    <w:rsid w:val="00154F48"/>
    <w:rsid w:val="0016493F"/>
    <w:rsid w:val="00171EFC"/>
    <w:rsid w:val="00175E21"/>
    <w:rsid w:val="00176A87"/>
    <w:rsid w:val="00190AEA"/>
    <w:rsid w:val="001A01C0"/>
    <w:rsid w:val="001A1D10"/>
    <w:rsid w:val="001A6ECA"/>
    <w:rsid w:val="001B0DBE"/>
    <w:rsid w:val="001C5491"/>
    <w:rsid w:val="001D74F2"/>
    <w:rsid w:val="001E340A"/>
    <w:rsid w:val="001F5BF9"/>
    <w:rsid w:val="00201FC1"/>
    <w:rsid w:val="002071BF"/>
    <w:rsid w:val="00212DBD"/>
    <w:rsid w:val="002257AB"/>
    <w:rsid w:val="00225B33"/>
    <w:rsid w:val="002275AE"/>
    <w:rsid w:val="00237FF6"/>
    <w:rsid w:val="002404D4"/>
    <w:rsid w:val="00240E7D"/>
    <w:rsid w:val="00241D46"/>
    <w:rsid w:val="002451F1"/>
    <w:rsid w:val="00246E02"/>
    <w:rsid w:val="0024717E"/>
    <w:rsid w:val="002514CC"/>
    <w:rsid w:val="002523CA"/>
    <w:rsid w:val="002528E7"/>
    <w:rsid w:val="002537D4"/>
    <w:rsid w:val="0025741C"/>
    <w:rsid w:val="00263DA3"/>
    <w:rsid w:val="00266472"/>
    <w:rsid w:val="00266E69"/>
    <w:rsid w:val="00267E8A"/>
    <w:rsid w:val="00270329"/>
    <w:rsid w:val="00291C3E"/>
    <w:rsid w:val="00293762"/>
    <w:rsid w:val="00296E55"/>
    <w:rsid w:val="002A4571"/>
    <w:rsid w:val="002B7000"/>
    <w:rsid w:val="002C2986"/>
    <w:rsid w:val="002C4871"/>
    <w:rsid w:val="002C6A61"/>
    <w:rsid w:val="002C70F1"/>
    <w:rsid w:val="002D653F"/>
    <w:rsid w:val="002D7906"/>
    <w:rsid w:val="002E03DB"/>
    <w:rsid w:val="002E0B9B"/>
    <w:rsid w:val="002E798F"/>
    <w:rsid w:val="002F468A"/>
    <w:rsid w:val="002F4F34"/>
    <w:rsid w:val="002F63BF"/>
    <w:rsid w:val="002F6C24"/>
    <w:rsid w:val="00300080"/>
    <w:rsid w:val="00306413"/>
    <w:rsid w:val="00314071"/>
    <w:rsid w:val="003207FE"/>
    <w:rsid w:val="00321169"/>
    <w:rsid w:val="003218AC"/>
    <w:rsid w:val="00323AD8"/>
    <w:rsid w:val="003252CD"/>
    <w:rsid w:val="00326D5C"/>
    <w:rsid w:val="0032789C"/>
    <w:rsid w:val="0033304A"/>
    <w:rsid w:val="00345F2E"/>
    <w:rsid w:val="00347C1A"/>
    <w:rsid w:val="00350104"/>
    <w:rsid w:val="00352628"/>
    <w:rsid w:val="0035458C"/>
    <w:rsid w:val="00357177"/>
    <w:rsid w:val="00362CDE"/>
    <w:rsid w:val="00364CA5"/>
    <w:rsid w:val="00367199"/>
    <w:rsid w:val="00381A22"/>
    <w:rsid w:val="0038402C"/>
    <w:rsid w:val="00394FDB"/>
    <w:rsid w:val="003965B2"/>
    <w:rsid w:val="003A15F0"/>
    <w:rsid w:val="003B19F6"/>
    <w:rsid w:val="003D0194"/>
    <w:rsid w:val="003D2BAA"/>
    <w:rsid w:val="003D52E4"/>
    <w:rsid w:val="003E0D38"/>
    <w:rsid w:val="003E1BD7"/>
    <w:rsid w:val="003E30A0"/>
    <w:rsid w:val="003E340B"/>
    <w:rsid w:val="003E41F2"/>
    <w:rsid w:val="003E71DC"/>
    <w:rsid w:val="003E77A8"/>
    <w:rsid w:val="003F07AF"/>
    <w:rsid w:val="00400385"/>
    <w:rsid w:val="0040076F"/>
    <w:rsid w:val="00400A5E"/>
    <w:rsid w:val="00406586"/>
    <w:rsid w:val="00412B52"/>
    <w:rsid w:val="00416CB3"/>
    <w:rsid w:val="00431A0C"/>
    <w:rsid w:val="00433C89"/>
    <w:rsid w:val="004352F6"/>
    <w:rsid w:val="00435FB3"/>
    <w:rsid w:val="00437D26"/>
    <w:rsid w:val="004412BB"/>
    <w:rsid w:val="00442B97"/>
    <w:rsid w:val="0044336E"/>
    <w:rsid w:val="0044347C"/>
    <w:rsid w:val="004501A2"/>
    <w:rsid w:val="004503FD"/>
    <w:rsid w:val="00453E08"/>
    <w:rsid w:val="00453EBF"/>
    <w:rsid w:val="004639D1"/>
    <w:rsid w:val="004653C7"/>
    <w:rsid w:val="0047655A"/>
    <w:rsid w:val="00476684"/>
    <w:rsid w:val="00477373"/>
    <w:rsid w:val="00485299"/>
    <w:rsid w:val="00490C79"/>
    <w:rsid w:val="004A22EA"/>
    <w:rsid w:val="004A4A17"/>
    <w:rsid w:val="004A5659"/>
    <w:rsid w:val="004A592D"/>
    <w:rsid w:val="004A5BC4"/>
    <w:rsid w:val="004B7F0C"/>
    <w:rsid w:val="004C1D90"/>
    <w:rsid w:val="004C734D"/>
    <w:rsid w:val="004D06D0"/>
    <w:rsid w:val="004D4E26"/>
    <w:rsid w:val="004D5C47"/>
    <w:rsid w:val="004D77F5"/>
    <w:rsid w:val="004E2A5C"/>
    <w:rsid w:val="004E4402"/>
    <w:rsid w:val="0050465C"/>
    <w:rsid w:val="00507464"/>
    <w:rsid w:val="00520CE0"/>
    <w:rsid w:val="00523CBA"/>
    <w:rsid w:val="00534037"/>
    <w:rsid w:val="00536E40"/>
    <w:rsid w:val="00536F97"/>
    <w:rsid w:val="005427DF"/>
    <w:rsid w:val="00545536"/>
    <w:rsid w:val="0054692F"/>
    <w:rsid w:val="00550EA6"/>
    <w:rsid w:val="00552BD0"/>
    <w:rsid w:val="0055753B"/>
    <w:rsid w:val="00561ED2"/>
    <w:rsid w:val="00566736"/>
    <w:rsid w:val="0057711B"/>
    <w:rsid w:val="00577E89"/>
    <w:rsid w:val="00577F57"/>
    <w:rsid w:val="00580B98"/>
    <w:rsid w:val="00581C51"/>
    <w:rsid w:val="00586AC2"/>
    <w:rsid w:val="00594C9D"/>
    <w:rsid w:val="005B2569"/>
    <w:rsid w:val="005B2640"/>
    <w:rsid w:val="005B2CDF"/>
    <w:rsid w:val="005B37B9"/>
    <w:rsid w:val="005C3A3C"/>
    <w:rsid w:val="005C4478"/>
    <w:rsid w:val="005C7738"/>
    <w:rsid w:val="005D2C73"/>
    <w:rsid w:val="005D7611"/>
    <w:rsid w:val="005E33BD"/>
    <w:rsid w:val="005E3C9B"/>
    <w:rsid w:val="005E4546"/>
    <w:rsid w:val="005F066D"/>
    <w:rsid w:val="005F0F61"/>
    <w:rsid w:val="005F4FB8"/>
    <w:rsid w:val="005F773E"/>
    <w:rsid w:val="00601107"/>
    <w:rsid w:val="00602511"/>
    <w:rsid w:val="00602736"/>
    <w:rsid w:val="006027FA"/>
    <w:rsid w:val="006039A3"/>
    <w:rsid w:val="00603F10"/>
    <w:rsid w:val="0060449C"/>
    <w:rsid w:val="00615E53"/>
    <w:rsid w:val="00617EDF"/>
    <w:rsid w:val="006213AD"/>
    <w:rsid w:val="00626C09"/>
    <w:rsid w:val="0063193F"/>
    <w:rsid w:val="006336E0"/>
    <w:rsid w:val="0063444E"/>
    <w:rsid w:val="00645086"/>
    <w:rsid w:val="00650FD4"/>
    <w:rsid w:val="00653C37"/>
    <w:rsid w:val="00653D33"/>
    <w:rsid w:val="00654DF1"/>
    <w:rsid w:val="00655BE9"/>
    <w:rsid w:val="00657EFF"/>
    <w:rsid w:val="006649E9"/>
    <w:rsid w:val="006660DF"/>
    <w:rsid w:val="00672369"/>
    <w:rsid w:val="00672BE4"/>
    <w:rsid w:val="006777C5"/>
    <w:rsid w:val="006777EF"/>
    <w:rsid w:val="0068156D"/>
    <w:rsid w:val="00683A69"/>
    <w:rsid w:val="00683AC5"/>
    <w:rsid w:val="00684837"/>
    <w:rsid w:val="00693BB2"/>
    <w:rsid w:val="006B49CF"/>
    <w:rsid w:val="006B4A02"/>
    <w:rsid w:val="006B56E4"/>
    <w:rsid w:val="006C3884"/>
    <w:rsid w:val="006D30B7"/>
    <w:rsid w:val="006D3547"/>
    <w:rsid w:val="006D52B0"/>
    <w:rsid w:val="006D54F5"/>
    <w:rsid w:val="006D7F27"/>
    <w:rsid w:val="006E7BDC"/>
    <w:rsid w:val="006F1638"/>
    <w:rsid w:val="006F344B"/>
    <w:rsid w:val="006F3ADC"/>
    <w:rsid w:val="006F4C10"/>
    <w:rsid w:val="006F578B"/>
    <w:rsid w:val="006F7EE6"/>
    <w:rsid w:val="00701D5A"/>
    <w:rsid w:val="00702D9D"/>
    <w:rsid w:val="0071007B"/>
    <w:rsid w:val="00720690"/>
    <w:rsid w:val="00724A44"/>
    <w:rsid w:val="00731134"/>
    <w:rsid w:val="00732855"/>
    <w:rsid w:val="0073745D"/>
    <w:rsid w:val="007374C4"/>
    <w:rsid w:val="00754E50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50EE"/>
    <w:rsid w:val="00794FB8"/>
    <w:rsid w:val="007974B1"/>
    <w:rsid w:val="007979E6"/>
    <w:rsid w:val="007A53E8"/>
    <w:rsid w:val="007B2942"/>
    <w:rsid w:val="007C2050"/>
    <w:rsid w:val="007C776A"/>
    <w:rsid w:val="007C78B0"/>
    <w:rsid w:val="007C7F55"/>
    <w:rsid w:val="007D3952"/>
    <w:rsid w:val="007D5094"/>
    <w:rsid w:val="007D6057"/>
    <w:rsid w:val="007D6D81"/>
    <w:rsid w:val="007E3CE0"/>
    <w:rsid w:val="007E710D"/>
    <w:rsid w:val="007F12D1"/>
    <w:rsid w:val="007F2AC4"/>
    <w:rsid w:val="007F325F"/>
    <w:rsid w:val="007F51CF"/>
    <w:rsid w:val="00804470"/>
    <w:rsid w:val="00807634"/>
    <w:rsid w:val="00807B0D"/>
    <w:rsid w:val="00814AFE"/>
    <w:rsid w:val="0081528D"/>
    <w:rsid w:val="00821AAD"/>
    <w:rsid w:val="008221DE"/>
    <w:rsid w:val="00824BCA"/>
    <w:rsid w:val="00824C8F"/>
    <w:rsid w:val="0082702E"/>
    <w:rsid w:val="00827CEB"/>
    <w:rsid w:val="0083308C"/>
    <w:rsid w:val="00834A29"/>
    <w:rsid w:val="00837B9D"/>
    <w:rsid w:val="00840FF0"/>
    <w:rsid w:val="00842443"/>
    <w:rsid w:val="008426D5"/>
    <w:rsid w:val="00846C83"/>
    <w:rsid w:val="0085069B"/>
    <w:rsid w:val="00852E90"/>
    <w:rsid w:val="008532F7"/>
    <w:rsid w:val="00862F3A"/>
    <w:rsid w:val="00864E1D"/>
    <w:rsid w:val="008657C4"/>
    <w:rsid w:val="0086735A"/>
    <w:rsid w:val="00871A9E"/>
    <w:rsid w:val="00882E5C"/>
    <w:rsid w:val="0089027C"/>
    <w:rsid w:val="00890347"/>
    <w:rsid w:val="0089115C"/>
    <w:rsid w:val="00892F20"/>
    <w:rsid w:val="008935A6"/>
    <w:rsid w:val="00895543"/>
    <w:rsid w:val="008A1625"/>
    <w:rsid w:val="008B4D05"/>
    <w:rsid w:val="008B6795"/>
    <w:rsid w:val="008B72C9"/>
    <w:rsid w:val="008C18E0"/>
    <w:rsid w:val="008C2634"/>
    <w:rsid w:val="008D0A4E"/>
    <w:rsid w:val="008D71D4"/>
    <w:rsid w:val="008D7AFF"/>
    <w:rsid w:val="008E2E87"/>
    <w:rsid w:val="008E4B38"/>
    <w:rsid w:val="008E6432"/>
    <w:rsid w:val="008E79C5"/>
    <w:rsid w:val="008F0BC5"/>
    <w:rsid w:val="008F4BB3"/>
    <w:rsid w:val="008F5BD4"/>
    <w:rsid w:val="00907996"/>
    <w:rsid w:val="00912A66"/>
    <w:rsid w:val="00915349"/>
    <w:rsid w:val="0091680F"/>
    <w:rsid w:val="009170B3"/>
    <w:rsid w:val="00930F0C"/>
    <w:rsid w:val="00937697"/>
    <w:rsid w:val="009411E4"/>
    <w:rsid w:val="00943077"/>
    <w:rsid w:val="0094546F"/>
    <w:rsid w:val="0094584E"/>
    <w:rsid w:val="00945A40"/>
    <w:rsid w:val="00947804"/>
    <w:rsid w:val="00952815"/>
    <w:rsid w:val="00954781"/>
    <w:rsid w:val="009551E4"/>
    <w:rsid w:val="00956ADD"/>
    <w:rsid w:val="00957C9C"/>
    <w:rsid w:val="009608A2"/>
    <w:rsid w:val="00962A75"/>
    <w:rsid w:val="00970A17"/>
    <w:rsid w:val="00970F1A"/>
    <w:rsid w:val="00972D63"/>
    <w:rsid w:val="0097351D"/>
    <w:rsid w:val="0097467B"/>
    <w:rsid w:val="0098038E"/>
    <w:rsid w:val="00983945"/>
    <w:rsid w:val="00984420"/>
    <w:rsid w:val="009863F9"/>
    <w:rsid w:val="009928F8"/>
    <w:rsid w:val="009A3E5A"/>
    <w:rsid w:val="009A4290"/>
    <w:rsid w:val="009B0904"/>
    <w:rsid w:val="009B660A"/>
    <w:rsid w:val="009C026C"/>
    <w:rsid w:val="009C0A54"/>
    <w:rsid w:val="009C716C"/>
    <w:rsid w:val="009D45F0"/>
    <w:rsid w:val="009E2F72"/>
    <w:rsid w:val="009F1D5B"/>
    <w:rsid w:val="009F34D0"/>
    <w:rsid w:val="009F3F50"/>
    <w:rsid w:val="009F63D5"/>
    <w:rsid w:val="00A1023B"/>
    <w:rsid w:val="00A145EA"/>
    <w:rsid w:val="00A153B8"/>
    <w:rsid w:val="00A2040C"/>
    <w:rsid w:val="00A302BD"/>
    <w:rsid w:val="00A32D39"/>
    <w:rsid w:val="00A4430B"/>
    <w:rsid w:val="00A47501"/>
    <w:rsid w:val="00A54E9B"/>
    <w:rsid w:val="00A551EA"/>
    <w:rsid w:val="00A55337"/>
    <w:rsid w:val="00A60A02"/>
    <w:rsid w:val="00A66027"/>
    <w:rsid w:val="00A732A5"/>
    <w:rsid w:val="00A74A13"/>
    <w:rsid w:val="00A74B58"/>
    <w:rsid w:val="00A81BD6"/>
    <w:rsid w:val="00A8473E"/>
    <w:rsid w:val="00A84CD8"/>
    <w:rsid w:val="00A9481B"/>
    <w:rsid w:val="00A953AD"/>
    <w:rsid w:val="00A97096"/>
    <w:rsid w:val="00AA2629"/>
    <w:rsid w:val="00AA3650"/>
    <w:rsid w:val="00AA6C93"/>
    <w:rsid w:val="00AB0037"/>
    <w:rsid w:val="00AC12E3"/>
    <w:rsid w:val="00AC1790"/>
    <w:rsid w:val="00AC244E"/>
    <w:rsid w:val="00AD2B3C"/>
    <w:rsid w:val="00AD5DB3"/>
    <w:rsid w:val="00AF05A4"/>
    <w:rsid w:val="00AF0F5A"/>
    <w:rsid w:val="00AF14BB"/>
    <w:rsid w:val="00AF2389"/>
    <w:rsid w:val="00AF5DF2"/>
    <w:rsid w:val="00AF7F33"/>
    <w:rsid w:val="00B00CD6"/>
    <w:rsid w:val="00B03FEE"/>
    <w:rsid w:val="00B10360"/>
    <w:rsid w:val="00B13570"/>
    <w:rsid w:val="00B139A9"/>
    <w:rsid w:val="00B14170"/>
    <w:rsid w:val="00B14801"/>
    <w:rsid w:val="00B24786"/>
    <w:rsid w:val="00B25E1F"/>
    <w:rsid w:val="00B25F5E"/>
    <w:rsid w:val="00B31810"/>
    <w:rsid w:val="00B35208"/>
    <w:rsid w:val="00B35E35"/>
    <w:rsid w:val="00B4147A"/>
    <w:rsid w:val="00B4680E"/>
    <w:rsid w:val="00B70A96"/>
    <w:rsid w:val="00B81582"/>
    <w:rsid w:val="00B8490D"/>
    <w:rsid w:val="00BA3A37"/>
    <w:rsid w:val="00BA4AA0"/>
    <w:rsid w:val="00BA5F4D"/>
    <w:rsid w:val="00BA6EFB"/>
    <w:rsid w:val="00BB0D50"/>
    <w:rsid w:val="00BB219B"/>
    <w:rsid w:val="00BB5322"/>
    <w:rsid w:val="00BC00A2"/>
    <w:rsid w:val="00BC0484"/>
    <w:rsid w:val="00BC2543"/>
    <w:rsid w:val="00BC692A"/>
    <w:rsid w:val="00BC7447"/>
    <w:rsid w:val="00BD7314"/>
    <w:rsid w:val="00BE1E08"/>
    <w:rsid w:val="00BE37EB"/>
    <w:rsid w:val="00BE3E6F"/>
    <w:rsid w:val="00BE718E"/>
    <w:rsid w:val="00BF08FA"/>
    <w:rsid w:val="00BF4CE4"/>
    <w:rsid w:val="00C0301D"/>
    <w:rsid w:val="00C03533"/>
    <w:rsid w:val="00C067FC"/>
    <w:rsid w:val="00C17EF8"/>
    <w:rsid w:val="00C2223A"/>
    <w:rsid w:val="00C27199"/>
    <w:rsid w:val="00C31C00"/>
    <w:rsid w:val="00C357B0"/>
    <w:rsid w:val="00C373EF"/>
    <w:rsid w:val="00C61BA9"/>
    <w:rsid w:val="00C64305"/>
    <w:rsid w:val="00C6652D"/>
    <w:rsid w:val="00C7158E"/>
    <w:rsid w:val="00C71CCD"/>
    <w:rsid w:val="00C73132"/>
    <w:rsid w:val="00C7602B"/>
    <w:rsid w:val="00C768F1"/>
    <w:rsid w:val="00C9144A"/>
    <w:rsid w:val="00C952A3"/>
    <w:rsid w:val="00C97754"/>
    <w:rsid w:val="00CA17EB"/>
    <w:rsid w:val="00CA1F86"/>
    <w:rsid w:val="00CA3E2D"/>
    <w:rsid w:val="00CA751A"/>
    <w:rsid w:val="00CB2D12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146D2"/>
    <w:rsid w:val="00D17A70"/>
    <w:rsid w:val="00D226A3"/>
    <w:rsid w:val="00D231BF"/>
    <w:rsid w:val="00D26304"/>
    <w:rsid w:val="00D30E1E"/>
    <w:rsid w:val="00D3142E"/>
    <w:rsid w:val="00D3347D"/>
    <w:rsid w:val="00D4682B"/>
    <w:rsid w:val="00D47D07"/>
    <w:rsid w:val="00D54726"/>
    <w:rsid w:val="00D6291C"/>
    <w:rsid w:val="00D7145B"/>
    <w:rsid w:val="00D71648"/>
    <w:rsid w:val="00D73ADF"/>
    <w:rsid w:val="00D776CC"/>
    <w:rsid w:val="00D80612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C3BF6"/>
    <w:rsid w:val="00DC51B0"/>
    <w:rsid w:val="00DD05A3"/>
    <w:rsid w:val="00DD1350"/>
    <w:rsid w:val="00DD4652"/>
    <w:rsid w:val="00DD4AE1"/>
    <w:rsid w:val="00DD57E4"/>
    <w:rsid w:val="00DD6CE6"/>
    <w:rsid w:val="00DE0267"/>
    <w:rsid w:val="00DE1B16"/>
    <w:rsid w:val="00DE1F00"/>
    <w:rsid w:val="00DE5782"/>
    <w:rsid w:val="00DF057D"/>
    <w:rsid w:val="00DF05A1"/>
    <w:rsid w:val="00DF200D"/>
    <w:rsid w:val="00DF37B4"/>
    <w:rsid w:val="00DF3A69"/>
    <w:rsid w:val="00DF54C4"/>
    <w:rsid w:val="00E0747A"/>
    <w:rsid w:val="00E117CE"/>
    <w:rsid w:val="00E11967"/>
    <w:rsid w:val="00E123B0"/>
    <w:rsid w:val="00E1244D"/>
    <w:rsid w:val="00E16A82"/>
    <w:rsid w:val="00E17B2E"/>
    <w:rsid w:val="00E23C49"/>
    <w:rsid w:val="00E25FA9"/>
    <w:rsid w:val="00E305D8"/>
    <w:rsid w:val="00E310D1"/>
    <w:rsid w:val="00E3508B"/>
    <w:rsid w:val="00E408D1"/>
    <w:rsid w:val="00E45ECF"/>
    <w:rsid w:val="00E57A99"/>
    <w:rsid w:val="00E624CC"/>
    <w:rsid w:val="00E655B0"/>
    <w:rsid w:val="00E6619F"/>
    <w:rsid w:val="00E72775"/>
    <w:rsid w:val="00E740A0"/>
    <w:rsid w:val="00E74D1A"/>
    <w:rsid w:val="00E82F09"/>
    <w:rsid w:val="00E91DF1"/>
    <w:rsid w:val="00EA06F7"/>
    <w:rsid w:val="00EB5C65"/>
    <w:rsid w:val="00EC4A85"/>
    <w:rsid w:val="00EC5E02"/>
    <w:rsid w:val="00EC6E32"/>
    <w:rsid w:val="00ED23AF"/>
    <w:rsid w:val="00ED31E2"/>
    <w:rsid w:val="00ED7EDF"/>
    <w:rsid w:val="00EE5795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23F9"/>
    <w:rsid w:val="00F3269E"/>
    <w:rsid w:val="00F34CB4"/>
    <w:rsid w:val="00F35EB1"/>
    <w:rsid w:val="00F37344"/>
    <w:rsid w:val="00F471ED"/>
    <w:rsid w:val="00F506E1"/>
    <w:rsid w:val="00F55BCA"/>
    <w:rsid w:val="00F570F5"/>
    <w:rsid w:val="00F6022D"/>
    <w:rsid w:val="00F64695"/>
    <w:rsid w:val="00F72025"/>
    <w:rsid w:val="00F72FEB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C3CD1"/>
    <w:rsid w:val="00FC5178"/>
    <w:rsid w:val="00FD6AAF"/>
    <w:rsid w:val="00FE1159"/>
    <w:rsid w:val="00FE22E0"/>
    <w:rsid w:val="00FE5B8D"/>
    <w:rsid w:val="00FF2D71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style="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  <o:rules v:ext="edit">
        <o:r id="V:Rule10" type="connector" idref="#_x0000_s1405"/>
        <o:r id="V:Rule11" type="connector" idref="#_x0000_s1316"/>
        <o:r id="V:Rule12" type="connector" idref="#_x0000_s1363"/>
        <o:r id="V:Rule13" type="connector" idref="#_x0000_s1318"/>
        <o:r id="V:Rule14" type="connector" idref="#_x0000_s1322"/>
        <o:r id="V:Rule15" type="connector" idref="#_x0000_s1315"/>
        <o:r id="V:Rule16" type="connector" idref="#_x0000_s1319"/>
        <o:r id="V:Rule17" type="connector" idref="#_x0000_s1364"/>
        <o:r id="V:Rule18" type="connector" idref="#_x0000_s13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annualmeeting.net/sbc18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B512-99EE-45B0-8259-CA00C151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44</cp:revision>
  <cp:lastPrinted>2018-05-23T14:08:00Z</cp:lastPrinted>
  <dcterms:created xsi:type="dcterms:W3CDTF">2017-09-26T16:34:00Z</dcterms:created>
  <dcterms:modified xsi:type="dcterms:W3CDTF">2018-05-23T14:09:00Z</dcterms:modified>
</cp:coreProperties>
</file>