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4" w:rsidRDefault="009C11AC" w:rsidP="00EB11F9">
      <w:pPr>
        <w:tabs>
          <w:tab w:val="left" w:pos="11520"/>
        </w:tabs>
        <w:spacing w:line="502" w:lineRule="atLeast"/>
        <w:rPr>
          <w:rFonts w:ascii="Tahoma" w:hAnsi="Tahoma" w:cs="Tahoma"/>
          <w:color w:val="4B4C4C"/>
          <w:sz w:val="20"/>
          <w:szCs w:val="20"/>
        </w:rPr>
      </w:pPr>
      <w:r w:rsidRPr="006D65C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-33.65pt;margin-top:-14.2pt;width:290.4pt;height:185.6pt;z-index:252504061;mso-width-relative:margin;mso-height-relative:margin" filled="f" fillcolor="#d8d8d8 [2732]" stroked="f">
            <v:textbox style="mso-next-textbox:#_x0000_s1193">
              <w:txbxContent>
                <w:p w:rsidR="00054474" w:rsidRPr="00054474" w:rsidRDefault="00054474" w:rsidP="00BC77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4474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 MISSION ACTION:</w:t>
                  </w:r>
                </w:p>
                <w:p w:rsidR="00054474" w:rsidRDefault="00054474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Eagle’s Nest – collect literature for recycling</w:t>
                  </w:r>
                  <w:r w:rsidR="0043518A">
                    <w:rPr>
                      <w:rFonts w:ascii="Arial" w:hAnsi="Arial" w:cs="Arial"/>
                      <w:sz w:val="20"/>
                      <w:szCs w:val="20"/>
                    </w:rPr>
                    <w:t xml:space="preserve">. Please bring new or used literature </w:t>
                  </w:r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="0043518A">
                    <w:rPr>
                      <w:rFonts w:ascii="Arial" w:hAnsi="Arial" w:cs="Arial"/>
                      <w:sz w:val="20"/>
                      <w:szCs w:val="20"/>
                    </w:rPr>
                    <w:t xml:space="preserve"> the UBA Office</w:t>
                  </w:r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 xml:space="preserve"> by June </w:t>
                  </w:r>
                  <w:proofErr w:type="gramStart"/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>12th</w:t>
                  </w:r>
                  <w:proofErr w:type="gramEnd"/>
                  <w:r w:rsidR="0043518A">
                    <w:rPr>
                      <w:rFonts w:ascii="Arial" w:hAnsi="Arial" w:cs="Arial"/>
                      <w:sz w:val="20"/>
                      <w:szCs w:val="20"/>
                    </w:rPr>
                    <w:t xml:space="preserve">. It </w:t>
                  </w:r>
                  <w:proofErr w:type="gramStart"/>
                  <w:r w:rsidR="0043518A">
                    <w:rPr>
                      <w:rFonts w:ascii="Arial" w:hAnsi="Arial" w:cs="Arial"/>
                      <w:sz w:val="20"/>
                      <w:szCs w:val="20"/>
                    </w:rPr>
                    <w:t>will be taken</w:t>
                  </w:r>
                  <w:proofErr w:type="gramEnd"/>
                  <w:r w:rsidR="0043518A">
                    <w:rPr>
                      <w:rFonts w:ascii="Arial" w:hAnsi="Arial" w:cs="Arial"/>
                      <w:sz w:val="20"/>
                      <w:szCs w:val="20"/>
                    </w:rPr>
                    <w:t xml:space="preserve"> to Eagle’s Nest in Butler, IL where they will ship it to missionaries around the world.</w:t>
                  </w:r>
                </w:p>
                <w:p w:rsidR="00054474" w:rsidRDefault="00054474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Leadership: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1st</w:t>
                  </w:r>
                </w:p>
                <w:p w:rsidR="0043518A" w:rsidRDefault="0043518A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518A" w:rsidRPr="0043518A" w:rsidRDefault="0043518A" w:rsidP="00BC77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518A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JULY MISSION ACTION:</w:t>
                  </w:r>
                </w:p>
                <w:p w:rsidR="0043518A" w:rsidRDefault="0043518A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Christian Activity Center in E. St. Louis.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Each church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is asked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collect school supplies for the children at the center. Collected items can be dropped off at the UBA Office no later than July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 xml:space="preserve"> They </w:t>
                  </w:r>
                  <w:proofErr w:type="gramStart"/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>will be picked up</w:t>
                  </w:r>
                  <w:proofErr w:type="gramEnd"/>
                  <w:r w:rsidR="009C11AC">
                    <w:rPr>
                      <w:rFonts w:ascii="Arial" w:hAnsi="Arial" w:cs="Arial"/>
                      <w:sz w:val="20"/>
                      <w:szCs w:val="20"/>
                    </w:rPr>
                    <w:t xml:space="preserve"> on the 28th.</w:t>
                  </w:r>
                </w:p>
                <w:p w:rsidR="009C11AC" w:rsidRDefault="009C11AC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Leadership: Vienna 1st</w:t>
                  </w:r>
                </w:p>
                <w:p w:rsidR="0043518A" w:rsidRDefault="0043518A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518A" w:rsidRDefault="0043518A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518A" w:rsidRPr="00411385" w:rsidRDefault="0043518A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2974" w:rsidRDefault="00502974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02974" w:rsidRPr="00502974" w:rsidRDefault="00502974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02974" w:rsidRPr="00502974" w:rsidRDefault="00502974" w:rsidP="00BC77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P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B155D" w:rsidRDefault="00AB155D" w:rsidP="00AB155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663D9" w:rsidRDefault="00B663D9" w:rsidP="00AB155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B155D" w:rsidRPr="0028292F" w:rsidRDefault="00AB155D" w:rsidP="009437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029AD" w:rsidRPr="000029AD" w:rsidRDefault="000029AD" w:rsidP="000029AD">
                  <w:pPr>
                    <w:rPr>
                      <w:rFonts w:ascii="Arial" w:hAnsi="Arial" w:cs="Arial"/>
                      <w:b/>
                    </w:rPr>
                  </w:pPr>
                </w:p>
                <w:p w:rsidR="000029AD" w:rsidRDefault="000029AD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7C97" w:rsidRDefault="00177C97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034F9" w:rsidRDefault="00D034F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DA426E" w:rsidRDefault="003F0A1E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</w:t>
                  </w:r>
                </w:p>
                <w:p w:rsidR="009008F4" w:rsidRDefault="009008F4" w:rsidP="00C60B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3FD2" w:rsidRPr="009D4F44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A03FD2" w:rsidRPr="00DA426E" w:rsidRDefault="00A03FD2" w:rsidP="0029491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B238F3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E034A" w:rsidRDefault="000E034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54BA1" w:rsidRPr="00954BA1" w:rsidRDefault="00954BA1" w:rsidP="00722BC4">
                  <w:pPr>
                    <w:jc w:val="center"/>
                    <w:rPr>
                      <w:rFonts w:cstheme="minorHAnsi"/>
                      <w:b/>
                      <w:sz w:val="12"/>
                      <w:szCs w:val="12"/>
                    </w:rPr>
                  </w:pPr>
                </w:p>
                <w:p w:rsidR="00722BC4" w:rsidRDefault="00722BC4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BC4" w:rsidRPr="00294916" w:rsidRDefault="00722BC4" w:rsidP="002949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4916" w:rsidRPr="005465D6" w:rsidRDefault="00294916" w:rsidP="00294916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380516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2028" type="#_x0000_t202" style="position:absolute;margin-left:-8.45pt;margin-top:8.5pt;width:307.75pt;height:130.75pt;z-index:253343744;mso-height-percent:200;mso-height-percent:200;mso-width-relative:margin;mso-height-relative:margin" stroked="f">
            <v:textbox style="mso-next-textbox:#_x0000_s2028;mso-fit-shape-to-text:t">
              <w:txbxContent>
                <w:p w:rsidR="00EE4E1C" w:rsidRDefault="00EE4E1C">
                  <w:r>
                    <w:t>Please pray for the following teams:</w:t>
                  </w:r>
                </w:p>
                <w:p w:rsidR="00AA510B" w:rsidRDefault="00AA510B">
                  <w:r>
                    <w:t xml:space="preserve">Brazil: </w:t>
                  </w:r>
                  <w:r w:rsidR="00EE4E1C">
                    <w:t>June 8-14 –</w:t>
                  </w:r>
                  <w:r>
                    <w:t xml:space="preserve"> Dr. Randy Oliver will be traveling on a medical mission trip.</w:t>
                  </w:r>
                </w:p>
                <w:p w:rsidR="00EE4E1C" w:rsidRDefault="009C62C8">
                  <w:r>
                    <w:t xml:space="preserve">Haiti: July 12-19 </w:t>
                  </w:r>
                  <w:proofErr w:type="gramStart"/>
                  <w:r>
                    <w:t xml:space="preserve">- </w:t>
                  </w:r>
                  <w:r w:rsidR="00AA510B">
                    <w:t xml:space="preserve"> Metropolis</w:t>
                  </w:r>
                  <w:proofErr w:type="gramEnd"/>
                  <w:r w:rsidR="00AA510B">
                    <w:t xml:space="preserve"> 1st Youth will be holding VBS and Backyard Bible Clubs</w:t>
                  </w:r>
                  <w:r w:rsidR="00BC4ECF">
                    <w:t>. A medical team will also be going.</w:t>
                  </w:r>
                </w:p>
                <w:p w:rsidR="00AA510B" w:rsidRDefault="00AA510B">
                  <w:r>
                    <w:t xml:space="preserve">Mexico: July 11-17 – Life Church Eastland – Eighteen people will be going to 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cities and holding VBS during the day and a marriage conference in the evening.</w:t>
                  </w:r>
                </w:p>
              </w:txbxContent>
            </v:textbox>
          </v:shape>
        </w:pict>
      </w:r>
      <w:r w:rsidR="00380516" w:rsidRPr="006D65C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3" type="#_x0000_t136" style="position:absolute;margin-left:-1.45pt;margin-top:-31.6pt;width:195.25pt;height:17.4pt;z-index:252507136">
            <v:shadow on="t" opacity="52429f"/>
            <v:textpath style="font-family:&quot;Arial Black&quot;;font-size:20pt;font-style:italic;v-text-kern:t" trim="t" fitpath="t" string="Mission Opportunities"/>
            <w10:wrap type="square"/>
          </v:shape>
        </w:pict>
      </w:r>
      <w:r w:rsidR="00380516" w:rsidRPr="006D65C0">
        <w:rPr>
          <w:noProof/>
          <w:lang w:eastAsia="zh-TW"/>
        </w:rPr>
        <w:pict>
          <v:shape id="_x0000_s2018" type="#_x0000_t202" style="position:absolute;margin-left:884.55pt;margin-top:-23.4pt;width:258.8pt;height:168.5pt;z-index:253330432;mso-width-relative:margin;mso-height-relative:margin" stroked="f">
            <v:textbox style="mso-next-textbox:#_x0000_s2018">
              <w:txbxContent>
                <w:p w:rsidR="00C725D1" w:rsidRPr="00C725D1" w:rsidRDefault="00C725D1" w:rsidP="00C725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25D1">
                    <w:rPr>
                      <w:rFonts w:ascii="Arial" w:hAnsi="Arial" w:cs="Arial"/>
                      <w:b/>
                      <w:sz w:val="24"/>
                      <w:szCs w:val="24"/>
                    </w:rPr>
                    <w:t>Southern Baptist Convention</w:t>
                  </w:r>
                </w:p>
                <w:p w:rsidR="00C725D1" w:rsidRPr="00C725D1" w:rsidRDefault="00C725D1" w:rsidP="00C725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25D1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Annual Meeting</w:t>
                  </w:r>
                </w:p>
                <w:p w:rsidR="00C725D1" w:rsidRDefault="00C725D1" w:rsidP="00C725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25D1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 15-17, 2015 in Columbus, OH</w:t>
                  </w:r>
                </w:p>
                <w:p w:rsidR="00E47450" w:rsidRDefault="00C725D1" w:rsidP="00C725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Theme: </w:t>
                  </w:r>
                </w:p>
                <w:p w:rsidR="00C725D1" w:rsidRDefault="00C725D1" w:rsidP="00C725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Great Awakening</w:t>
                  </w:r>
                </w:p>
                <w:p w:rsidR="00C725D1" w:rsidRDefault="00C725D1" w:rsidP="00C725D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CLEAR AGREEMENT</w:t>
                  </w:r>
                </w:p>
                <w:p w:rsidR="00C725D1" w:rsidRDefault="00C725D1" w:rsidP="00C725D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725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VISIBLE UNION</w:t>
                  </w:r>
                </w:p>
                <w:p w:rsidR="00C725D1" w:rsidRDefault="00C725D1" w:rsidP="00C725D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725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EXTRAORDINARY PRAYER</w:t>
                  </w:r>
                </w:p>
                <w:p w:rsidR="00C725D1" w:rsidRPr="00E47450" w:rsidRDefault="00C725D1" w:rsidP="00E4745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E4745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 more information and to register for the convention and </w:t>
                  </w:r>
                  <w:r w:rsidR="00E47450" w:rsidRPr="00E47450">
                    <w:rPr>
                      <w:rFonts w:ascii="Arial" w:hAnsi="Arial" w:cs="Arial"/>
                      <w:b/>
                      <w:sz w:val="20"/>
                      <w:szCs w:val="20"/>
                    </w:rPr>
                    <w:t>hotel,</w:t>
                  </w:r>
                  <w:proofErr w:type="gramEnd"/>
                  <w:r w:rsidR="00E47450" w:rsidRPr="00E4745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please visit sbcannualmeeting.org</w:t>
                  </w:r>
                </w:p>
              </w:txbxContent>
            </v:textbox>
            <w10:wrap type="square"/>
          </v:shape>
        </w:pict>
      </w:r>
      <w:r w:rsidR="00380516">
        <w:rPr>
          <w:rFonts w:ascii="Tahoma" w:hAnsi="Tahoma" w:cs="Tahoma"/>
          <w:noProof/>
          <w:color w:val="4B4C4C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3" type="#_x0000_t32" style="position:absolute;margin-left:884.55pt;margin-top:-23.4pt;width:0;height:738.2pt;z-index:253370368" o:connectortype="straight">
            <w10:wrap type="square"/>
          </v:shape>
        </w:pict>
      </w:r>
      <w:r w:rsidR="00380516" w:rsidRPr="006D65C0">
        <w:rPr>
          <w:noProof/>
          <w:lang w:eastAsia="zh-TW"/>
        </w:rPr>
        <w:pict>
          <v:shape id="_x0000_s2015" type="#_x0000_t202" style="position:absolute;margin-left:612.85pt;margin-top:35.85pt;width:272.6pt;height:233.95pt;z-index:252499961;mso-width-relative:margin;mso-height-relative:margin" stroked="f">
            <v:textbox style="mso-next-textbox:#_x0000_s2015">
              <w:txbxContent>
                <w:p w:rsidR="00BD1FF1" w:rsidRDefault="009308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Seven Mile: Sundays, May 17–</w:t>
                  </w:r>
                  <w:r w:rsidR="00021486" w:rsidRPr="00C725D1">
                    <w:rPr>
                      <w:rFonts w:ascii="Times New Roman" w:hAnsi="Times New Roman" w:cs="Times New Roman"/>
                    </w:rPr>
                    <w:t>June 14</w:t>
                  </w:r>
                  <w:proofErr w:type="gramStart"/>
                  <w:r w:rsidR="00021486" w:rsidRPr="00C725D1">
                    <w:rPr>
                      <w:rFonts w:ascii="Times New Roman" w:hAnsi="Times New Roman" w:cs="Times New Roman"/>
                    </w:rPr>
                    <w:t>,  9:30</w:t>
                  </w:r>
                  <w:proofErr w:type="gramEnd"/>
                  <w:r w:rsidR="00021486" w:rsidRPr="00C725D1">
                    <w:rPr>
                      <w:rFonts w:ascii="Times New Roman" w:hAnsi="Times New Roman" w:cs="Times New Roman"/>
                    </w:rPr>
                    <w:t xml:space="preserve"> a.m.-noon</w:t>
                  </w:r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New Hope: June 15-19, 6:00-8:30 p.m.</w:t>
                  </w:r>
                  <w:proofErr w:type="gramEnd"/>
                </w:p>
                <w:p w:rsidR="00712F11" w:rsidRPr="00C725D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Life Church: June 15-19, 9:00 a.m-12:30 p.m.</w:t>
                  </w:r>
                  <w:proofErr w:type="gramEnd"/>
                </w:p>
                <w:p w:rsidR="00021486" w:rsidRDefault="0002148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725D1">
                    <w:rPr>
                      <w:rFonts w:ascii="Times New Roman" w:hAnsi="Times New Roman" w:cs="Times New Roman"/>
                    </w:rPr>
                    <w:t>Immanuel: June 22-26, 8:30 a.m.-11:40 a.m.</w:t>
                  </w:r>
                  <w:proofErr w:type="gramEnd"/>
                </w:p>
                <w:p w:rsidR="009308D0" w:rsidRDefault="009308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Hillerman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June 28-July 2, 6:00-8:30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Metropolis 1st: July 6-10, 9:00 a.m.-noon</w:t>
                  </w:r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Mt. Zion: July 6-10, 6:00-8:00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Vienna 1st: July 13-17, 5:30-8:30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Dixon Springs: July 20-24, 6:00-8:30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Brookport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July 26-30, 6:00-8:00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Karnak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July 26-30, 6:30-8:00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Simpson: July 26-30, 6:40-8:30 p.m.</w:t>
                  </w:r>
                  <w:proofErr w:type="gramEnd"/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County Line: August 1, 9:00 a.m.-3:00 p.m. (One Day)</w:t>
                  </w:r>
                </w:p>
                <w:p w:rsidR="00712F11" w:rsidRDefault="00712F11">
                  <w:pPr>
                    <w:rPr>
                      <w:rFonts w:ascii="Times New Roman" w:hAnsi="Times New Roman" w:cs="Times New Roman"/>
                    </w:rPr>
                  </w:pPr>
                </w:p>
                <w:p w:rsidR="009308D0" w:rsidRPr="00C725D1" w:rsidRDefault="009308D0">
                  <w:pPr>
                    <w:rPr>
                      <w:rFonts w:ascii="Times New Roman" w:hAnsi="Times New Roman" w:cs="Times New Roman"/>
                    </w:rPr>
                  </w:pPr>
                </w:p>
                <w:p w:rsidR="00021486" w:rsidRDefault="00021486"/>
                <w:p w:rsidR="00C725D1" w:rsidRDefault="00C725D1"/>
                <w:p w:rsidR="00C725D1" w:rsidRDefault="00C725D1"/>
                <w:p w:rsidR="00C725D1" w:rsidRDefault="00C725D1"/>
                <w:p w:rsidR="00C725D1" w:rsidRDefault="00C725D1"/>
                <w:p w:rsidR="00C725D1" w:rsidRDefault="00C725D1"/>
                <w:p w:rsidR="00C725D1" w:rsidRDefault="00C725D1"/>
              </w:txbxContent>
            </v:textbox>
            <w10:wrap type="square"/>
          </v:shape>
        </w:pict>
      </w:r>
      <w:r w:rsidR="00CB212A">
        <w:rPr>
          <w:rFonts w:ascii="Tahoma" w:hAnsi="Tahoma" w:cs="Tahoma"/>
          <w:noProof/>
          <w:color w:val="4B4C4C"/>
          <w:sz w:val="20"/>
          <w:szCs w:val="20"/>
        </w:rPr>
        <w:drawing>
          <wp:anchor distT="0" distB="0" distL="114300" distR="114300" simplePos="0" relativeHeight="253340672" behindDoc="0" locked="0" layoutInCell="1" allowOverlap="1">
            <wp:simplePos x="0" y="0"/>
            <wp:positionH relativeFrom="column">
              <wp:posOffset>8997983</wp:posOffset>
            </wp:positionH>
            <wp:positionV relativeFrom="paragraph">
              <wp:posOffset>-307571</wp:posOffset>
            </wp:positionV>
            <wp:extent cx="1245895" cy="570016"/>
            <wp:effectExtent l="19050" t="0" r="0" b="0"/>
            <wp:wrapSquare wrapText="bothSides"/>
            <wp:docPr id="3" name="Picture 1" descr="C:\Users\Beverly\Downloads\vbs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vbs_4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9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EEA">
        <w:rPr>
          <w:rFonts w:ascii="Tahoma" w:hAnsi="Tahoma" w:cs="Tahoma"/>
          <w:noProof/>
          <w:color w:val="4B4C4C"/>
          <w:sz w:val="20"/>
          <w:szCs w:val="20"/>
        </w:rPr>
        <w:drawing>
          <wp:anchor distT="0" distB="0" distL="114300" distR="114300" simplePos="0" relativeHeight="253341696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-367030</wp:posOffset>
            </wp:positionV>
            <wp:extent cx="1008380" cy="557530"/>
            <wp:effectExtent l="19050" t="0" r="1270" b="0"/>
            <wp:wrapSquare wrapText="bothSides"/>
            <wp:docPr id="4" name="Picture 2" descr="C:\Users\Beverly\Downloads\mission_1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Downloads\mission_11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5C0" w:rsidRPr="006D65C0">
        <w:rPr>
          <w:noProof/>
        </w:rPr>
        <w:pict>
          <v:shape id="_x0000_s1707" type="#_x0000_t32" style="position:absolute;margin-left:256.75pt;margin-top:-31.6pt;width:0;height:746.4pt;z-index:252808192;mso-position-horizontal-relative:text;mso-position-vertical-relative:text" o:connectortype="straight">
            <w10:wrap type="square"/>
          </v:shape>
        </w:pict>
      </w:r>
      <w:r w:rsidR="006D65C0" w:rsidRPr="006D65C0">
        <w:rPr>
          <w:noProof/>
          <w:lang w:eastAsia="zh-TW"/>
        </w:rPr>
        <w:pict>
          <v:shape id="_x0000_s1964" type="#_x0000_t202" style="position:absolute;margin-left:978.55pt;margin-top:-23.4pt;width:138.95pt;height:65.55pt;z-index:253236224;mso-position-horizontal-relative:text;mso-position-vertical-relative:text;mso-width-relative:margin;mso-height-relative:margin">
            <v:textbox style="mso-next-textbox:#_x0000_s1964">
              <w:txbxContent>
                <w:p w:rsidR="006B1282" w:rsidRPr="006B1282" w:rsidRDefault="006B1282" w:rsidP="006B12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B1282">
                    <w:rPr>
                      <w:b/>
                      <w:sz w:val="26"/>
                      <w:szCs w:val="26"/>
                    </w:rPr>
                    <w:t>CONFERENCE</w:t>
                  </w:r>
                </w:p>
                <w:p w:rsidR="006B1282" w:rsidRPr="006B1282" w:rsidRDefault="006B1282" w:rsidP="006B12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B1282">
                    <w:rPr>
                      <w:b/>
                      <w:sz w:val="26"/>
                      <w:szCs w:val="26"/>
                    </w:rPr>
                    <w:t>March 15-18</w:t>
                  </w:r>
                </w:p>
                <w:p w:rsidR="006B1282" w:rsidRPr="006B1282" w:rsidRDefault="006B1282" w:rsidP="006B12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B1282">
                    <w:rPr>
                      <w:b/>
                      <w:sz w:val="26"/>
                      <w:szCs w:val="26"/>
                    </w:rPr>
                    <w:t>Metropolis 1st Baptist</w:t>
                  </w:r>
                </w:p>
              </w:txbxContent>
            </v:textbox>
          </v:shape>
        </w:pict>
      </w:r>
      <w:r w:rsidR="00F73DA6" w:rsidRPr="007126E2">
        <w:rPr>
          <w:rFonts w:ascii="Tahoma" w:eastAsia="Times New Roman" w:hAnsi="Tahoma" w:cs="Tahoma"/>
        </w:rPr>
        <w:br/>
      </w:r>
    </w:p>
    <w:p w:rsidR="005A6B4B" w:rsidRPr="005A6B4B" w:rsidRDefault="005A6B4B" w:rsidP="005A6B4B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A109E" w:rsidRPr="007A109E" w:rsidRDefault="007A109E" w:rsidP="007A109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0EBB" w:rsidRPr="00E60EBB" w:rsidRDefault="00E60EBB" w:rsidP="00E60EB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4C32" w:rsidRPr="007558FC" w:rsidRDefault="00E61A8C" w:rsidP="00647FBE">
      <w:pPr>
        <w:ind w:left="-900"/>
      </w:pPr>
      <w:bookmarkStart w:id="0" w:name="_GoBack"/>
      <w:r>
        <w:rPr>
          <w:noProof/>
          <w:lang w:eastAsia="zh-TW"/>
        </w:rPr>
        <w:pict>
          <v:shape id="_x0000_s2030" type="#_x0000_t202" style="position:absolute;left:0;text-align:left;margin-left:619.25pt;margin-top:280.1pt;width:266.6pt;height:103.75pt;z-index:253353984;mso-width-relative:margin;mso-height-relative:margin" stroked="f">
            <v:textbox style="mso-next-textbox:#_x0000_s2030">
              <w:txbxContent>
                <w:p w:rsidR="00242709" w:rsidRDefault="00852EEA" w:rsidP="00AE1105">
                  <w:pPr>
                    <w:jc w:val="both"/>
                  </w:pPr>
                  <w:r w:rsidRPr="00AE1105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APRIL MISSION PROJECT: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On April 30th, a</w:t>
                  </w:r>
                  <w:r w:rsidR="00BC4ECF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group </w:t>
                  </w:r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of individuals 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went to Eagles Nest </w:t>
                  </w:r>
                  <w:r w:rsidR="00242709">
                    <w:rPr>
                      <w:rStyle w:val="aqj"/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Sunday</w:t>
                  </w:r>
                  <w:r w:rsidR="00242709">
                    <w:rPr>
                      <w:rStyle w:val="apple-converted-space"/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School Recycl</w:t>
                  </w:r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ing </w:t>
                  </w:r>
                  <w:proofErr w:type="gramStart"/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Center</w:t>
                  </w:r>
                  <w:proofErr w:type="gramEnd"/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to help sort literature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. The </w:t>
                  </w:r>
                  <w:r w:rsidR="00BC4ECF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top picture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is of a cargo container that was packed and leaving for Africa that morning. Those attending were from Metropolis First, </w:t>
                  </w:r>
                  <w:proofErr w:type="spellStart"/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Hillerman</w:t>
                  </w:r>
                  <w:proofErr w:type="spellEnd"/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, Immanuel, </w:t>
                  </w:r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and 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Seven Mile</w:t>
                  </w:r>
                  <w:r w:rsidR="00787F14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F3534">
        <w:rPr>
          <w:noProof/>
        </w:rPr>
        <w:drawing>
          <wp:anchor distT="0" distB="0" distL="114300" distR="114300" simplePos="0" relativeHeight="253349888" behindDoc="0" locked="0" layoutInCell="1" allowOverlap="1">
            <wp:simplePos x="0" y="0"/>
            <wp:positionH relativeFrom="column">
              <wp:posOffset>-3313430</wp:posOffset>
            </wp:positionH>
            <wp:positionV relativeFrom="paragraph">
              <wp:posOffset>2392680</wp:posOffset>
            </wp:positionV>
            <wp:extent cx="2343785" cy="1294130"/>
            <wp:effectExtent l="19050" t="0" r="0" b="0"/>
            <wp:wrapSquare wrapText="bothSides"/>
            <wp:docPr id="21" name="Picture 21" descr="C:\Users\Beverly\AppData\Local\Microsoft\Windows\Temporary Internet Files\Content.Word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verly\AppData\Local\Microsoft\Windows\Temporary Internet Files\Content.Word\phot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534">
        <w:rPr>
          <w:noProof/>
        </w:rPr>
        <w:pict>
          <v:shape id="_x0000_s2035" type="#_x0000_t32" style="position:absolute;left:0;text-align:left;margin-left:-299.85pt;margin-top:110.45pt;width:290.4pt;height:0;z-index:253361152;mso-position-horizontal-relative:text;mso-position-vertical-relative:text" o:connectortype="straight">
            <w10:wrap type="square"/>
          </v:shape>
        </w:pict>
      </w:r>
      <w:r w:rsidR="005B11E4">
        <w:rPr>
          <w:noProof/>
        </w:rPr>
        <w:pict>
          <v:shape id="_x0000_s191491" type="#_x0000_t32" style="position:absolute;left:0;text-align:left;margin-left:619.25pt;margin-top:97.75pt;width:268.4pt;height:0;z-index:253377536;mso-position-horizontal-relative:text;mso-position-vertical-relative:text" o:connectortype="straight">
            <w10:wrap type="square"/>
          </v:shape>
        </w:pict>
      </w:r>
      <w:r w:rsidR="0024545C">
        <w:rPr>
          <w:noProof/>
          <w:lang w:eastAsia="zh-TW"/>
        </w:rPr>
        <w:pict>
          <v:shape id="_x0000_s2019" type="#_x0000_t202" style="position:absolute;left:0;text-align:left;margin-left:619.25pt;margin-top:107pt;width:258.9pt;height:70.95pt;z-index:253332480;mso-position-horizontal-relative:text;mso-position-vertical-relative:text;mso-width-relative:margin;mso-height-relative:margin" stroked="f">
            <v:textbox style="mso-next-textbox:#_x0000_s2019">
              <w:txbxContent>
                <w:p w:rsidR="00E47450" w:rsidRPr="006E7598" w:rsidRDefault="006E7598" w:rsidP="00BC4E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E75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Association Executive Board Meeting</w:t>
                  </w:r>
                </w:p>
                <w:p w:rsidR="006E7598" w:rsidRPr="006E7598" w:rsidRDefault="006E7598" w:rsidP="006E75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7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Monday, June 1, 2015 at Simpson Baptist</w:t>
                  </w:r>
                </w:p>
                <w:p w:rsidR="006E7598" w:rsidRPr="006E7598" w:rsidRDefault="006E7598" w:rsidP="006E75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E7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Council Meeting – 6:00 p.m.</w:t>
                  </w:r>
                  <w:proofErr w:type="gramEnd"/>
                </w:p>
                <w:p w:rsidR="006E7598" w:rsidRPr="006E7598" w:rsidRDefault="006E7598" w:rsidP="006E75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E7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Board Meeting – 7:00 p.m.</w:t>
                  </w:r>
                  <w:proofErr w:type="gramEnd"/>
                </w:p>
              </w:txbxContent>
            </v:textbox>
            <w10:wrap type="square"/>
          </v:shape>
        </w:pict>
      </w:r>
      <w:r w:rsidR="0024545C">
        <w:rPr>
          <w:noProof/>
        </w:rPr>
        <w:pict>
          <v:shape id="_x0000_s191488" type="#_x0000_t32" style="position:absolute;left:0;text-align:left;margin-left:619.25pt;margin-top:195.9pt;width:267.5pt;height:0;z-index:253375488;mso-position-horizontal-relative:text;mso-position-vertical-relative:text" o:connectortype="straight">
            <w10:wrap type="square"/>
          </v:shape>
        </w:pict>
      </w:r>
      <w:r w:rsidR="0024545C">
        <w:rPr>
          <w:noProof/>
          <w:lang w:eastAsia="zh-TW"/>
        </w:rPr>
        <w:pict>
          <v:shape id="_x0000_s2039" type="#_x0000_t202" style="position:absolute;left:0;text-align:left;margin-left:619.25pt;margin-top:201.55pt;width:273pt;height:70.35pt;z-index:253364224;mso-height-percent:200;mso-position-horizontal-relative:text;mso-position-vertical-relative:text;mso-height-percent:200;mso-width-relative:margin;mso-height-relative:margin" stroked="f">
            <v:textbox style="mso-next-textbox:#_x0000_s2039;mso-fit-shape-to-text:t">
              <w:txbxContent>
                <w:p w:rsidR="009C62C8" w:rsidRPr="009C62C8" w:rsidRDefault="009C62C8" w:rsidP="009C62C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C8">
                    <w:rPr>
                      <w:b/>
                      <w:sz w:val="24"/>
                      <w:szCs w:val="24"/>
                    </w:rPr>
                    <w:t>Books for Sale</w:t>
                  </w:r>
                </w:p>
                <w:p w:rsidR="009C62C8" w:rsidRDefault="009C62C8">
                  <w:r>
                    <w:t>Bro. Ed Hollis, the pastor of Vienna 1st Baptist, wishes to sell the books of his p</w:t>
                  </w:r>
                  <w:r w:rsidR="006E4743">
                    <w:t>ersonal library. If interested,</w:t>
                  </w:r>
                  <w:r w:rsidR="00BC4ECF">
                    <w:t xml:space="preserve"> please </w:t>
                  </w:r>
                  <w:r>
                    <w:t>contact him at 618-771-0442</w:t>
                  </w:r>
                  <w:r w:rsidR="00BC4ECF">
                    <w:t>.</w:t>
                  </w:r>
                </w:p>
              </w:txbxContent>
            </v:textbox>
            <w10:wrap type="square"/>
          </v:shape>
        </w:pict>
      </w:r>
      <w:r w:rsidR="0024545C">
        <w:rPr>
          <w:noProof/>
        </w:rPr>
        <w:pict>
          <v:shape id="_x0000_s2044" type="#_x0000_t32" style="position:absolute;left:0;text-align:left;margin-left:619.25pt;margin-top:271.9pt;width:267.5pt;height:0;z-index:253371392;mso-position-horizontal-relative:text;mso-position-vertical-relative:text" o:connectortype="straight">
            <w10:wrap type="square"/>
          </v:shape>
        </w:pict>
      </w:r>
      <w:r w:rsidR="0024545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3345792" behindDoc="0" locked="0" layoutInCell="1" allowOverlap="1">
            <wp:simplePos x="0" y="0"/>
            <wp:positionH relativeFrom="column">
              <wp:posOffset>8775700</wp:posOffset>
            </wp:positionH>
            <wp:positionV relativeFrom="paragraph">
              <wp:posOffset>4910455</wp:posOffset>
            </wp:positionV>
            <wp:extent cx="1489075" cy="1602740"/>
            <wp:effectExtent l="19050" t="0" r="0" b="0"/>
            <wp:wrapSquare wrapText="bothSides"/>
            <wp:docPr id="9" name="Picture 9" descr="C:\Users\Beverly\AppData\Local\Microsoft\Windows\Temporary Internet Files\Content.Word\photo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photo 1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45C" w:rsidRPr="006D65C0">
        <w:rPr>
          <w:rFonts w:ascii="Arial" w:eastAsia="Times New Roman" w:hAnsi="Arial" w:cs="Arial"/>
          <w:noProof/>
          <w:color w:val="222222"/>
          <w:sz w:val="24"/>
          <w:szCs w:val="24"/>
          <w:lang w:eastAsia="zh-TW"/>
        </w:rPr>
        <w:pict>
          <v:shape id="_x0000_s2034" type="#_x0000_t202" style="position:absolute;left:0;text-align:left;margin-left:689.3pt;margin-top:517.55pt;width:122.5pt;height:23.4pt;z-index:253360128;mso-height-percent:200;mso-position-horizontal-relative:text;mso-position-vertical-relative:text;mso-height-percent:200;mso-width-relative:margin;mso-height-relative:margin">
            <v:textbox style="mso-next-textbox:#_x0000_s2034;mso-fit-shape-to-text:t">
              <w:txbxContent>
                <w:p w:rsidR="00852EEA" w:rsidRPr="00AE1105" w:rsidRDefault="00852EEA" w:rsidP="00380516">
                  <w:pPr>
                    <w:jc w:val="center"/>
                    <w:rPr>
                      <w:b/>
                    </w:rPr>
                  </w:pPr>
                  <w:r w:rsidRPr="00AE1105">
                    <w:rPr>
                      <w:b/>
                    </w:rPr>
                    <w:t>April Mission Project</w:t>
                  </w:r>
                </w:p>
              </w:txbxContent>
            </v:textbox>
            <w10:wrap type="square"/>
          </v:shape>
        </w:pict>
      </w:r>
      <w:r w:rsidR="0024545C">
        <w:rPr>
          <w:noProof/>
        </w:rPr>
        <w:drawing>
          <wp:anchor distT="0" distB="0" distL="114300" distR="114300" simplePos="0" relativeHeight="253346816" behindDoc="0" locked="0" layoutInCell="1" allowOverlap="1">
            <wp:simplePos x="0" y="0"/>
            <wp:positionH relativeFrom="column">
              <wp:posOffset>8479155</wp:posOffset>
            </wp:positionH>
            <wp:positionV relativeFrom="paragraph">
              <wp:posOffset>6988810</wp:posOffset>
            </wp:positionV>
            <wp:extent cx="2118360" cy="1436370"/>
            <wp:effectExtent l="19050" t="0" r="0" b="0"/>
            <wp:wrapSquare wrapText="bothSides"/>
            <wp:docPr id="7" name="Picture 12" descr="C:\Users\Beverly\AppData\Local\Microsoft\Windows\Temporary Internet Files\Content.Word\photo 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verly\AppData\Local\Microsoft\Windows\Temporary Internet Files\Content.Word\photo 2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45C">
        <w:rPr>
          <w:noProof/>
        </w:rPr>
        <w:pict>
          <v:shape id="_x0000_s2047" type="#_x0000_t32" style="position:absolute;left:0;text-align:left;margin-left:346.65pt;margin-top:177.95pt;width:271.7pt;height:0;flip:x;z-index:253374464;mso-position-horizontal-relative:text;mso-position-vertical-relative:text" o:connectortype="straight">
            <w10:wrap type="square"/>
          </v:shape>
        </w:pict>
      </w:r>
      <w:r w:rsidR="0024545C">
        <w:rPr>
          <w:noProof/>
          <w:lang w:eastAsia="zh-TW"/>
        </w:rPr>
        <w:pict>
          <v:shape id="_x0000_s2041" type="#_x0000_t202" style="position:absolute;left:0;text-align:left;margin-left:357.4pt;margin-top:177.95pt;width:254.35pt;height:166.65pt;z-index:253368320;mso-position-horizontal-relative:text;mso-position-vertical-relative:text;mso-width-relative:margin;mso-height-relative:margin" stroked="f">
            <v:textbox style="mso-next-textbox:#_x0000_s2041">
              <w:txbxContent>
                <w:p w:rsidR="00B83726" w:rsidRPr="00787F14" w:rsidRDefault="00B83726" w:rsidP="003805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Two churches in our association </w:t>
                  </w:r>
                  <w:proofErr w:type="gramStart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were listed</w:t>
                  </w:r>
                  <w:proofErr w:type="gramEnd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 in the “T</w:t>
                  </w:r>
                  <w:r w:rsidR="00F1413F" w:rsidRPr="00787F14">
                    <w:rPr>
                      <w:rFonts w:ascii="Arial" w:hAnsi="Arial" w:cs="Arial"/>
                      <w:sz w:val="20"/>
                      <w:szCs w:val="20"/>
                    </w:rPr>
                    <w:t>op 50 Illinois Supporting Churches</w:t>
                  </w:r>
                </w:p>
                <w:p w:rsidR="00F1413F" w:rsidRPr="00787F14" w:rsidRDefault="00F1413F" w:rsidP="003805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gramEnd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 Baptist Children’s Home and Family Services</w:t>
                  </w:r>
                  <w:r w:rsidR="00B83726" w:rsidRPr="00787F14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New Hope Baptist - #44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Dixon Springs Baptist - #47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3726" w:rsidRPr="00787F14" w:rsidRDefault="00B83726" w:rsidP="003805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Three churches in our association </w:t>
                  </w:r>
                  <w:proofErr w:type="gramStart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were listed</w:t>
                  </w:r>
                  <w:proofErr w:type="gramEnd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 in the “Top 100 Illinois Churches in Cooperative Program Giving 1st Quarter”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Metropolis First - #15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New Hope - #85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 w:rsidRPr="00787F14">
                    <w:rPr>
                      <w:rFonts w:ascii="Arial" w:hAnsi="Arial" w:cs="Arial"/>
                      <w:sz w:val="20"/>
                      <w:szCs w:val="20"/>
                    </w:rPr>
                    <w:t xml:space="preserve"> 1st - #92</w:t>
                  </w:r>
                </w:p>
                <w:p w:rsidR="00B83726" w:rsidRPr="00787F14" w:rsidRDefault="00B83726" w:rsidP="00B837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4545C">
        <w:rPr>
          <w:noProof/>
          <w:lang w:eastAsia="zh-TW"/>
        </w:rPr>
        <w:pict>
          <v:shape id="_x0000_s2046" type="#_x0000_t202" style="position:absolute;left:0;text-align:left;margin-left:346.65pt;margin-top:344.6pt;width:271.7pt;height:317.3pt;z-index:253373440;mso-position-horizontal-relative:text;mso-position-vertical-relative:text;mso-width-relative:margin;mso-height-relative:margin">
            <v:textbox style="mso-next-textbox:#_x0000_s2046">
              <w:txbxContent>
                <w:p w:rsidR="00087093" w:rsidRPr="00CB212A" w:rsidRDefault="00087093" w:rsidP="00CB2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BFI, Baptist Foundation of Illinois, is now offering defined maturity bonds as a method for Illinois Baptist Churches and individuals to save while investing in the construction or purchase of more Baptist Churches i</w:t>
                  </w:r>
                  <w:r w:rsidR="00787F14">
                    <w:rPr>
                      <w:rFonts w:ascii="Times New Roman" w:hAnsi="Times New Roman" w:cs="Times New Roman"/>
                    </w:rPr>
                    <w:t>n</w:t>
                  </w:r>
                  <w:r w:rsidRPr="00CB212A">
                    <w:rPr>
                      <w:rFonts w:ascii="Times New Roman" w:hAnsi="Times New Roman" w:cs="Times New Roman"/>
                    </w:rPr>
                    <w:t xml:space="preserve"> Illinois.</w:t>
                  </w:r>
                </w:p>
                <w:p w:rsidR="00087093" w:rsidRPr="00CB212A" w:rsidRDefault="00087093" w:rsidP="00CB2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 xml:space="preserve">The table below shows the </w:t>
                  </w:r>
                  <w:proofErr w:type="gramStart"/>
                  <w:r w:rsidRPr="00CB212A">
                    <w:rPr>
                      <w:rFonts w:ascii="Times New Roman" w:hAnsi="Times New Roman" w:cs="Times New Roman"/>
                    </w:rPr>
                    <w:t>maturity  and</w:t>
                  </w:r>
                  <w:proofErr w:type="gramEnd"/>
                  <w:r w:rsidRPr="00CB212A">
                    <w:rPr>
                      <w:rFonts w:ascii="Times New Roman" w:hAnsi="Times New Roman" w:cs="Times New Roman"/>
                    </w:rPr>
                    <w:t xml:space="preserve"> interest for each bond type. Unlike CD’s, BFI bonds pay interest every six months.</w:t>
                  </w:r>
                </w:p>
                <w:p w:rsidR="00087093" w:rsidRPr="00CB212A" w:rsidRDefault="00087093" w:rsidP="0008709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1 year – 1.25%</w:t>
                  </w:r>
                </w:p>
                <w:p w:rsidR="00087093" w:rsidRPr="00CB212A" w:rsidRDefault="00087093" w:rsidP="0008709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2 year – 2.25%</w:t>
                  </w:r>
                </w:p>
                <w:p w:rsidR="00087093" w:rsidRPr="00CB212A" w:rsidRDefault="00087093" w:rsidP="0008709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3 year – 3.0%</w:t>
                  </w:r>
                </w:p>
                <w:p w:rsidR="00087093" w:rsidRPr="00CB212A" w:rsidRDefault="00087093" w:rsidP="0008709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4 year – 3.6%</w:t>
                  </w:r>
                </w:p>
                <w:p w:rsidR="00087093" w:rsidRPr="00CB212A" w:rsidRDefault="00087093" w:rsidP="0008709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>5 year – 4.25%</w:t>
                  </w:r>
                </w:p>
                <w:p w:rsidR="00087093" w:rsidRPr="00CB212A" w:rsidRDefault="00CB212A" w:rsidP="00087093">
                  <w:pPr>
                    <w:rPr>
                      <w:rFonts w:ascii="Times New Roman" w:hAnsi="Times New Roman" w:cs="Times New Roman"/>
                    </w:rPr>
                  </w:pPr>
                  <w:r w:rsidRPr="00CB212A">
                    <w:rPr>
                      <w:rFonts w:ascii="Times New Roman" w:hAnsi="Times New Roman" w:cs="Times New Roman"/>
                    </w:rPr>
                    <w:t xml:space="preserve">Purchase of these bonds keeps God’s resources in God’s Kingdom and links Illinois Baptist savers with Illinois Baptist Churches. </w:t>
                  </w:r>
                  <w:proofErr w:type="gramStart"/>
                  <w:r w:rsidRPr="00CB212A">
                    <w:rPr>
                      <w:rFonts w:ascii="Times New Roman" w:hAnsi="Times New Roman" w:cs="Times New Roman"/>
                    </w:rPr>
                    <w:t>If you, as an individual or church, wish to purchase these bonds, or would like more information,</w:t>
                  </w:r>
                  <w:proofErr w:type="gramEnd"/>
                  <w:r w:rsidRPr="00CB212A">
                    <w:rPr>
                      <w:rFonts w:ascii="Times New Roman" w:hAnsi="Times New Roman" w:cs="Times New Roman"/>
                    </w:rPr>
                    <w:t xml:space="preserve"> you can visit BaptistFoundationIl.org and you will be able to view an update of available bonds and their maturity. You can also call BFI in </w:t>
                  </w:r>
                  <w:proofErr w:type="spellStart"/>
                  <w:proofErr w:type="gramStart"/>
                  <w:r w:rsidRPr="00CB212A">
                    <w:rPr>
                      <w:rFonts w:ascii="Times New Roman" w:hAnsi="Times New Roman" w:cs="Times New Roman"/>
                    </w:rPr>
                    <w:t>springfield</w:t>
                  </w:r>
                  <w:proofErr w:type="spellEnd"/>
                  <w:proofErr w:type="gramEnd"/>
                  <w:r w:rsidRPr="00CB212A">
                    <w:rPr>
                      <w:rFonts w:ascii="Times New Roman" w:hAnsi="Times New Roman" w:cs="Times New Roman"/>
                    </w:rPr>
                    <w:t xml:space="preserve"> at 217-391-3116 and ask for Sheila or Doug.</w:t>
                  </w:r>
                </w:p>
                <w:p w:rsidR="00087093" w:rsidRPr="00CB212A" w:rsidRDefault="00087093" w:rsidP="00087093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24545C">
        <w:rPr>
          <w:noProof/>
          <w:lang w:eastAsia="zh-TW"/>
        </w:rPr>
        <w:pict>
          <v:shape id="_x0000_s2033" type="#_x0000_t202" style="position:absolute;left:0;text-align:left;margin-left:-299.85pt;margin-top:118.5pt;width:289.2pt;height:70.85pt;z-index:253358080;mso-position-horizontal-relative:text;mso-position-vertical-relative:text;mso-width-relative:margin;mso-height-relative:margin" stroked="f">
            <v:textbox style="mso-next-textbox:#_x0000_s2033">
              <w:txbxContent>
                <w:p w:rsidR="00B32150" w:rsidRPr="00114D6C" w:rsidRDefault="00114D6C" w:rsidP="0038051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Picture</w:t>
                  </w:r>
                  <w:r w:rsidR="0024545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below </w:t>
                  </w:r>
                  <w:r w:rsidR="00B32150" w:rsidRPr="00114D6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is the group that met at the Joppa Village Center for </w:t>
                  </w:r>
                  <w:r w:rsidR="0024545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the National Day of Prayer </w:t>
                  </w:r>
                  <w:r w:rsidR="00B32150" w:rsidRPr="00114D6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on May 7, 2015. Other places that had special services were Metropolis Court House</w:t>
                  </w:r>
                  <w:r w:rsidR="0024545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B32150" w:rsidRPr="00114D6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B32150" w:rsidRPr="00114D6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Brookport</w:t>
                  </w:r>
                  <w:proofErr w:type="spellEnd"/>
                  <w:r w:rsidR="00B32150" w:rsidRPr="00114D6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Communit</w:t>
                  </w:r>
                  <w:r w:rsidR="0024545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y Center and Vienna Court House.</w:t>
                  </w:r>
                </w:p>
              </w:txbxContent>
            </v:textbox>
            <w10:wrap type="square"/>
          </v:shape>
        </w:pict>
      </w:r>
      <w:r w:rsidR="009C11AC">
        <w:rPr>
          <w:noProof/>
        </w:rPr>
        <w:pict>
          <v:shape id="_x0000_s191489" type="#_x0000_t32" style="position:absolute;left:0;text-align:left;margin-left:-9.45pt;margin-top:86.35pt;width:308.75pt;height:0;z-index:253376512;mso-position-horizontal-relative:text;mso-position-vertical-relative:text" o:connectortype="straight"/>
        </w:pict>
      </w:r>
      <w:r w:rsidR="009C11AC">
        <w:rPr>
          <w:noProof/>
          <w:lang w:eastAsia="zh-TW"/>
        </w:rPr>
        <w:pict>
          <v:shape id="_x0000_s2012" type="#_x0000_t202" style="position:absolute;left:0;text-align:left;margin-left:24.45pt;margin-top:92.2pt;width:225.75pt;height:36pt;z-index:252502011;mso-position-horizontal-relative:text;mso-position-vertical-relative:text;mso-width-relative:margin;mso-height-relative:margin" stroked="f">
            <v:textbox style="mso-next-textbox:#_x0000_s2012">
              <w:txbxContent>
                <w:p w:rsidR="0046340E" w:rsidRPr="0046340E" w:rsidRDefault="0046340E" w:rsidP="0046340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6340E">
                    <w:rPr>
                      <w:rFonts w:ascii="Arial" w:hAnsi="Arial" w:cs="Arial"/>
                      <w:b/>
                    </w:rPr>
                    <w:t>June 22-27, 2015</w:t>
                  </w:r>
                </w:p>
                <w:p w:rsidR="0046340E" w:rsidRPr="0046340E" w:rsidRDefault="0046340E" w:rsidP="0046340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6340E">
                    <w:rPr>
                      <w:rFonts w:ascii="Arial" w:hAnsi="Arial" w:cs="Arial"/>
                      <w:b/>
                    </w:rPr>
                    <w:t>West Memphis, AR</w:t>
                  </w:r>
                </w:p>
                <w:p w:rsidR="0046340E" w:rsidRDefault="0046340E"/>
              </w:txbxContent>
            </v:textbox>
            <w10:wrap type="square"/>
          </v:shape>
        </w:pict>
      </w:r>
      <w:r w:rsidR="009C11AC">
        <w:rPr>
          <w:rFonts w:ascii="Tahoma" w:hAnsi="Tahoma" w:cs="Tahoma"/>
          <w:noProof/>
          <w:color w:val="4B4C4C"/>
          <w:sz w:val="20"/>
          <w:szCs w:val="20"/>
        </w:rPr>
        <w:drawing>
          <wp:anchor distT="0" distB="0" distL="114300" distR="114300" simplePos="0" relativeHeight="25332019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1169670</wp:posOffset>
            </wp:positionV>
            <wp:extent cx="1272540" cy="438785"/>
            <wp:effectExtent l="19050" t="0" r="3810" b="0"/>
            <wp:wrapSquare wrapText="bothSides"/>
            <wp:docPr id="2" name="Picture 12" descr="http://www.lifeway.com/worldchangers/wp-content/themes/wc-centric-pro/images/w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ifeway.com/worldchangers/wp-content/themes/wc-centric-pro/images/wc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1AC" w:rsidRPr="006D65C0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2025" type="#_x0000_t202" style="position:absolute;left:0;text-align:left;margin-left:-1.8pt;margin-top:123.75pt;width:301.1pt;height:381.8pt;z-index:253339648;mso-position-horizontal-relative:text;mso-position-vertical-relative:text;mso-width-relative:margin;mso-height-relative:margin" stroked="f">
            <v:textbox style="mso-next-textbox:#_x0000_s2025">
              <w:txbxContent>
                <w:p w:rsidR="0043518A" w:rsidRDefault="0043518A" w:rsidP="00380516">
                  <w:pPr>
                    <w:jc w:val="both"/>
                  </w:pPr>
                  <w:r>
                    <w:t>The World Changers group will be working on homes for the underprivileged and the handicapped. They will be building ramps, painting, installing vinyl siding</w:t>
                  </w:r>
                  <w:r w:rsidR="00976A41">
                    <w:t xml:space="preserve"> and new windows, </w:t>
                  </w:r>
                  <w:proofErr w:type="gramStart"/>
                  <w:r w:rsidR="00976A41">
                    <w:t>and also</w:t>
                  </w:r>
                  <w:proofErr w:type="gramEnd"/>
                  <w:r w:rsidR="00976A41">
                    <w:t xml:space="preserve"> </w:t>
                  </w:r>
                  <w:r w:rsidR="009C11AC">
                    <w:t xml:space="preserve">will </w:t>
                  </w:r>
                  <w:r w:rsidR="00976A41">
                    <w:t xml:space="preserve">be doing some roofing. At the same time, they will be going door to door throughout the community and sharing their faith with others. </w:t>
                  </w:r>
                </w:p>
                <w:p w:rsidR="00A92036" w:rsidRPr="00B83726" w:rsidRDefault="00A92036">
                  <w:pPr>
                    <w:rPr>
                      <w:sz w:val="12"/>
                      <w:szCs w:val="12"/>
                    </w:rPr>
                  </w:pPr>
                </w:p>
                <w:p w:rsidR="00976A41" w:rsidRDefault="00976A41">
                  <w:r>
                    <w:t>Those attending this year are:</w:t>
                  </w:r>
                </w:p>
                <w:p w:rsidR="00976A41" w:rsidRDefault="00976A41">
                  <w:proofErr w:type="gramStart"/>
                  <w:r>
                    <w:t xml:space="preserve">Terry Mathis, </w:t>
                  </w:r>
                  <w:proofErr w:type="spellStart"/>
                  <w:r>
                    <w:t>MacKenzie</w:t>
                  </w:r>
                  <w:proofErr w:type="spellEnd"/>
                  <w:r>
                    <w:t xml:space="preserve"> Easter, Emma Lange, Elizabeth </w:t>
                  </w:r>
                  <w:proofErr w:type="spellStart"/>
                  <w:r>
                    <w:t>Rottmann</w:t>
                  </w:r>
                  <w:proofErr w:type="spellEnd"/>
                  <w:r>
                    <w:t xml:space="preserve">, and Heather </w:t>
                  </w:r>
                  <w:proofErr w:type="spellStart"/>
                  <w:r>
                    <w:t>Rottmann</w:t>
                  </w:r>
                  <w:proofErr w:type="spellEnd"/>
                  <w:r>
                    <w:t xml:space="preserve"> from Metropolis First.</w:t>
                  </w:r>
                  <w:proofErr w:type="gramEnd"/>
                </w:p>
                <w:p w:rsidR="00A92036" w:rsidRDefault="00A92036">
                  <w:proofErr w:type="gramStart"/>
                  <w:r>
                    <w:t xml:space="preserve">Gary Moore, Eli </w:t>
                  </w:r>
                  <w:proofErr w:type="spellStart"/>
                  <w:r>
                    <w:t>Windhorst</w:t>
                  </w:r>
                  <w:proofErr w:type="spellEnd"/>
                  <w:r>
                    <w:t xml:space="preserve">, Jeff </w:t>
                  </w:r>
                  <w:proofErr w:type="spellStart"/>
                  <w:r>
                    <w:t>Windhorst</w:t>
                  </w:r>
                  <w:proofErr w:type="spellEnd"/>
                  <w:r>
                    <w:t xml:space="preserve"> and Brandon Land from </w:t>
                  </w:r>
                  <w:proofErr w:type="spellStart"/>
                  <w:r>
                    <w:t>Brookport</w:t>
                  </w:r>
                  <w:proofErr w:type="spellEnd"/>
                  <w:r>
                    <w:t xml:space="preserve"> First.</w:t>
                  </w:r>
                  <w:proofErr w:type="gramEnd"/>
                </w:p>
                <w:p w:rsidR="00A92036" w:rsidRDefault="00A92036">
                  <w:r>
                    <w:t xml:space="preserve">Bill </w:t>
                  </w:r>
                  <w:proofErr w:type="spellStart"/>
                  <w:r>
                    <w:t>Burkhead</w:t>
                  </w:r>
                  <w:proofErr w:type="spellEnd"/>
                  <w:r>
                    <w:t xml:space="preserve">, Miranda Hartline and </w:t>
                  </w:r>
                  <w:proofErr w:type="spellStart"/>
                  <w:r>
                    <w:t>Madalyn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LaDue</w:t>
                  </w:r>
                  <w:proofErr w:type="spellEnd"/>
                  <w:r>
                    <w:t xml:space="preserve"> from Life Church Eastland</w:t>
                  </w:r>
                </w:p>
                <w:p w:rsidR="00A92036" w:rsidRDefault="00A92036">
                  <w:r>
                    <w:t xml:space="preserve">Hondo Ragsdale and Adam Ragsdale from </w:t>
                  </w:r>
                  <w:proofErr w:type="spellStart"/>
                  <w:r>
                    <w:t>Hillerman</w:t>
                  </w:r>
                  <w:proofErr w:type="spellEnd"/>
                  <w:r>
                    <w:t xml:space="preserve"> Missionary</w:t>
                  </w:r>
                </w:p>
                <w:p w:rsidR="00A92036" w:rsidRDefault="00A92036">
                  <w:r>
                    <w:t>Vivian Burton from New Hope</w:t>
                  </w:r>
                </w:p>
                <w:p w:rsidR="00A92036" w:rsidRDefault="00A92036">
                  <w:r>
                    <w:t>Jessica Cook and Shawn Stafford from Vienna 1st</w:t>
                  </w:r>
                </w:p>
                <w:p w:rsidR="00A92036" w:rsidRDefault="00A92036">
                  <w:r>
                    <w:t>Ralph Steel from Sharon Baptist in Mayfield</w:t>
                  </w:r>
                </w:p>
                <w:p w:rsidR="00A92036" w:rsidRDefault="00A92036">
                  <w:proofErr w:type="spellStart"/>
                  <w:r>
                    <w:t>Calissa</w:t>
                  </w:r>
                  <w:proofErr w:type="spellEnd"/>
                  <w:r>
                    <w:t xml:space="preserve"> Glass from County Line</w:t>
                  </w:r>
                </w:p>
                <w:p w:rsidR="00A92036" w:rsidRDefault="00A92036">
                  <w:r>
                    <w:t xml:space="preserve">Zach </w:t>
                  </w:r>
                  <w:proofErr w:type="spellStart"/>
                  <w:r>
                    <w:t>Walquist</w:t>
                  </w:r>
                  <w:proofErr w:type="spellEnd"/>
                  <w:r>
                    <w:t xml:space="preserve"> from Joppa Missionary</w:t>
                  </w:r>
                </w:p>
                <w:p w:rsidR="00A92036" w:rsidRPr="00B83726" w:rsidRDefault="00A92036">
                  <w:pPr>
                    <w:rPr>
                      <w:sz w:val="12"/>
                      <w:szCs w:val="12"/>
                    </w:rPr>
                  </w:pPr>
                </w:p>
                <w:p w:rsidR="00A92036" w:rsidRDefault="00A92036" w:rsidP="00380516">
                  <w:pPr>
                    <w:jc w:val="both"/>
                  </w:pPr>
                  <w:r>
                    <w:t xml:space="preserve">This group of </w:t>
                  </w:r>
                  <w:proofErr w:type="gramStart"/>
                  <w:r>
                    <w:t>guys</w:t>
                  </w:r>
                  <w:proofErr w:type="gramEnd"/>
                  <w:r>
                    <w:t xml:space="preserve"> and gals</w:t>
                  </w:r>
                  <w:r w:rsidR="000D61AA">
                    <w:t xml:space="preserve"> have already attended three stu</w:t>
                  </w:r>
                  <w:r>
                    <w:t xml:space="preserve">dy sessions in preparation for them to share the gospel. </w:t>
                  </w:r>
                  <w:r w:rsidR="000D61AA">
                    <w:t>They have also had a local workday here in the association. Please pray for the WC Group as we go on this mission trip to serve the Lord.</w:t>
                  </w:r>
                </w:p>
              </w:txbxContent>
            </v:textbox>
            <w10:wrap type="square"/>
          </v:shape>
        </w:pict>
      </w:r>
      <w:r w:rsidR="009C11AC">
        <w:rPr>
          <w:rFonts w:ascii="Tahoma" w:hAnsi="Tahoma" w:cs="Tahoma"/>
          <w:noProof/>
          <w:color w:val="4B4C4C"/>
          <w:sz w:val="20"/>
          <w:szCs w:val="20"/>
        </w:rPr>
        <w:pict>
          <v:shape id="_x0000_s2042" type="#_x0000_t32" style="position:absolute;left:0;text-align:left;margin-left:-8.45pt;margin-top:511.05pt;width:308.75pt;height:0;z-index:253369344;mso-position-horizontal-relative:text;mso-position-vertical-relative:text" o:connectortype="straight">
            <w10:wrap type="square"/>
          </v:shape>
        </w:pict>
      </w:r>
      <w:r w:rsidR="009C11AC">
        <w:rPr>
          <w:noProof/>
        </w:rPr>
        <w:drawing>
          <wp:anchor distT="0" distB="0" distL="114300" distR="114300" simplePos="0" relativeHeight="25334476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6620510</wp:posOffset>
            </wp:positionV>
            <wp:extent cx="2316480" cy="1329690"/>
            <wp:effectExtent l="19050" t="0" r="7620" b="0"/>
            <wp:wrapSquare wrapText="bothSides"/>
            <wp:docPr id="6" name="Picture 6" descr="C:\Users\Beverly\AppData\Local\Microsoft\Windows\Temporary Internet Files\Content.Word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y\AppData\Local\Microsoft\Windows\Temporary Internet Files\Content.Word\photo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1AC">
        <w:rPr>
          <w:noProof/>
          <w:lang w:eastAsia="zh-TW"/>
        </w:rPr>
        <w:pict>
          <v:shape id="_x0000_s2029" type="#_x0000_t202" style="position:absolute;left:0;text-align:left;margin-left:-1.8pt;margin-top:630.75pt;width:286.4pt;height:36.4pt;z-index:253351936;mso-position-horizontal-relative:text;mso-position-vertical-relative:text;mso-width-relative:margin;mso-height-relative:margin" stroked="f">
            <v:textbox style="mso-next-textbox:#_x0000_s2029">
              <w:txbxContent>
                <w:p w:rsidR="00242709" w:rsidRDefault="00B83726"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Joppa Missionary Baptist Revival - </w:t>
                  </w:r>
                  <w:r w:rsidR="00242709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Group of men singing a special during revival Services at Joppa in April.</w:t>
                  </w:r>
                </w:p>
              </w:txbxContent>
            </v:textbox>
            <w10:wrap type="square"/>
          </v:shape>
        </w:pict>
      </w:r>
      <w:r w:rsidR="009C11AC">
        <w:rPr>
          <w:noProof/>
        </w:rPr>
        <w:pict>
          <v:shape id="_x0000_s2037" type="#_x0000_t32" style="position:absolute;left:0;text-align:left;margin-left:-299.85pt;margin-top:294.1pt;width:290.4pt;height:0;flip:x;z-index:253362176;mso-position-horizontal-relative:text;mso-position-vertical-relative:text" o:connectortype="straight">
            <w10:wrap type="square"/>
          </v:shape>
        </w:pict>
      </w:r>
      <w:r w:rsidR="009C11AC">
        <w:rPr>
          <w:noProof/>
          <w:lang w:eastAsia="zh-TW"/>
        </w:rPr>
        <w:pict>
          <v:shape id="_x0000_s2031" type="#_x0000_t202" style="position:absolute;left:0;text-align:left;margin-left:-294.9pt;margin-top:299.05pt;width:279.75pt;height:76.6pt;z-index:253356032;mso-position-horizontal-relative:text;mso-position-vertical-relative:text;mso-width-relative:margin;mso-height-relative:margin" stroked="f">
            <v:textbox style="mso-next-textbox:#_x0000_s2031">
              <w:txbxContent>
                <w:p w:rsidR="00852EEA" w:rsidRDefault="00242709" w:rsidP="00852EEA">
                  <w:pPr>
                    <w:jc w:val="center"/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852EEA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World Changers Local Project Work Day</w:t>
                  </w:r>
                </w:p>
                <w:p w:rsidR="00242709" w:rsidRPr="00852EEA" w:rsidRDefault="00852EEA" w:rsidP="00852EEA">
                  <w:pPr>
                    <w:rPr>
                      <w:sz w:val="20"/>
                      <w:szCs w:val="20"/>
                    </w:rPr>
                  </w:pPr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242709"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he group power washed the UBA Office and the </w:t>
                  </w:r>
                  <w:proofErr w:type="gramStart"/>
                  <w:r w:rsidR="00242709"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New</w:t>
                  </w:r>
                  <w:proofErr w:type="gramEnd"/>
                  <w:r w:rsidR="00242709"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beginnings Parsonage next door. </w:t>
                  </w:r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Workdays are a </w:t>
                  </w:r>
                  <w:r w:rsidR="00242709"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part of the requi</w:t>
                  </w:r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242709"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ement</w:t>
                  </w:r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s 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that need to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be f</w:t>
                  </w:r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ulfill</w:t>
                  </w: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ed</w:t>
                  </w:r>
                  <w:proofErr w:type="gramEnd"/>
                  <w:r w:rsidRPr="00852EEA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in order to go to World Changers.</w:t>
                  </w:r>
                  <w:r w:rsidR="00242709" w:rsidRPr="00852EEA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42709" w:rsidRPr="00852EEA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="00242709" w:rsidRPr="00852EEA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  <w10:wrap type="square"/>
          </v:shape>
        </w:pict>
      </w:r>
      <w:r w:rsidR="009C11AC">
        <w:rPr>
          <w:noProof/>
        </w:rPr>
        <w:drawing>
          <wp:anchor distT="0" distB="0" distL="114300" distR="114300" simplePos="0" relativeHeight="253347840" behindDoc="0" locked="0" layoutInCell="1" allowOverlap="1">
            <wp:simplePos x="0" y="0"/>
            <wp:positionH relativeFrom="column">
              <wp:posOffset>-2966085</wp:posOffset>
            </wp:positionH>
            <wp:positionV relativeFrom="paragraph">
              <wp:posOffset>4625340</wp:posOffset>
            </wp:positionV>
            <wp:extent cx="1809750" cy="1994535"/>
            <wp:effectExtent l="19050" t="0" r="0" b="0"/>
            <wp:wrapSquare wrapText="bothSides"/>
            <wp:docPr id="8" name="Picture 15" descr="C:\Users\Beverly\AppData\Local\Microsoft\Windows\Temporary Internet Files\Content.Word\photo 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verly\AppData\Local\Microsoft\Windows\Temporary Internet Files\Content.Word\photo 1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1AC">
        <w:rPr>
          <w:noProof/>
        </w:rPr>
        <w:drawing>
          <wp:anchor distT="0" distB="0" distL="114300" distR="114300" simplePos="0" relativeHeight="253348864" behindDoc="0" locked="0" layoutInCell="1" allowOverlap="1">
            <wp:simplePos x="0" y="0"/>
            <wp:positionH relativeFrom="column">
              <wp:posOffset>-3384550</wp:posOffset>
            </wp:positionH>
            <wp:positionV relativeFrom="paragraph">
              <wp:posOffset>6798310</wp:posOffset>
            </wp:positionV>
            <wp:extent cx="2550795" cy="1626870"/>
            <wp:effectExtent l="19050" t="0" r="1905" b="0"/>
            <wp:wrapSquare wrapText="bothSides"/>
            <wp:docPr id="18" name="Picture 18" descr="C:\Users\Beverly\AppData\Local\Microsoft\Windows\Temporary Internet Files\Content.Word\photo 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verly\AppData\Local\Microsoft\Windows\Temporary Internet Files\Content.Word\photo 2 (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74C32" w:rsidRPr="007558FC" w:rsidSect="00B31A66">
      <w:pgSz w:w="24480" w:h="158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10" w:rsidRDefault="005B5E10" w:rsidP="004D63F3">
      <w:pPr>
        <w:spacing w:line="240" w:lineRule="auto"/>
      </w:pPr>
      <w:r>
        <w:separator/>
      </w:r>
    </w:p>
  </w:endnote>
  <w:endnote w:type="continuationSeparator" w:id="0">
    <w:p w:rsidR="005B5E10" w:rsidRDefault="005B5E10" w:rsidP="004D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10" w:rsidRDefault="005B5E10" w:rsidP="004D63F3">
      <w:pPr>
        <w:spacing w:line="240" w:lineRule="auto"/>
      </w:pPr>
      <w:r>
        <w:separator/>
      </w:r>
    </w:p>
  </w:footnote>
  <w:footnote w:type="continuationSeparator" w:id="0">
    <w:p w:rsidR="005B5E10" w:rsidRDefault="005B5E10" w:rsidP="004D6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C75"/>
    <w:multiLevelType w:val="hybridMultilevel"/>
    <w:tmpl w:val="EE9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C7B"/>
    <w:multiLevelType w:val="hybridMultilevel"/>
    <w:tmpl w:val="B6D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97F"/>
    <w:multiLevelType w:val="hybridMultilevel"/>
    <w:tmpl w:val="D0980280"/>
    <w:lvl w:ilvl="0" w:tplc="D624A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97D"/>
    <w:multiLevelType w:val="hybridMultilevel"/>
    <w:tmpl w:val="3EF6DA40"/>
    <w:lvl w:ilvl="0" w:tplc="E77E8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333BD"/>
    <w:multiLevelType w:val="hybridMultilevel"/>
    <w:tmpl w:val="50B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5D0"/>
    <w:multiLevelType w:val="hybridMultilevel"/>
    <w:tmpl w:val="A906D1FC"/>
    <w:lvl w:ilvl="0" w:tplc="C47A1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9616E"/>
    <w:multiLevelType w:val="multilevel"/>
    <w:tmpl w:val="E9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C6698"/>
    <w:multiLevelType w:val="hybridMultilevel"/>
    <w:tmpl w:val="D1E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5AC"/>
    <w:multiLevelType w:val="hybridMultilevel"/>
    <w:tmpl w:val="6E8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F0E74"/>
    <w:multiLevelType w:val="hybridMultilevel"/>
    <w:tmpl w:val="642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C2911"/>
    <w:multiLevelType w:val="multilevel"/>
    <w:tmpl w:val="5C2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61DB"/>
    <w:multiLevelType w:val="hybridMultilevel"/>
    <w:tmpl w:val="A42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74D40"/>
    <w:multiLevelType w:val="hybridMultilevel"/>
    <w:tmpl w:val="9EBA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7E4F"/>
    <w:multiLevelType w:val="hybridMultilevel"/>
    <w:tmpl w:val="A1C6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942"/>
    <w:multiLevelType w:val="hybridMultilevel"/>
    <w:tmpl w:val="15C0C422"/>
    <w:lvl w:ilvl="0" w:tplc="B582D46E">
      <w:numFmt w:val="bullet"/>
      <w:lvlText w:val="-"/>
      <w:lvlJc w:val="left"/>
      <w:pPr>
        <w:ind w:left="4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E1B1A14"/>
    <w:multiLevelType w:val="multilevel"/>
    <w:tmpl w:val="51B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66"/>
    <w:rsid w:val="0000021B"/>
    <w:rsid w:val="0000079B"/>
    <w:rsid w:val="00001499"/>
    <w:rsid w:val="00001BA6"/>
    <w:rsid w:val="000029AD"/>
    <w:rsid w:val="00003440"/>
    <w:rsid w:val="00004F9C"/>
    <w:rsid w:val="000065E4"/>
    <w:rsid w:val="00006EDD"/>
    <w:rsid w:val="00007FF0"/>
    <w:rsid w:val="00010977"/>
    <w:rsid w:val="0001114C"/>
    <w:rsid w:val="0001231C"/>
    <w:rsid w:val="00021486"/>
    <w:rsid w:val="000215F3"/>
    <w:rsid w:val="00021766"/>
    <w:rsid w:val="00021901"/>
    <w:rsid w:val="00021E76"/>
    <w:rsid w:val="00022B65"/>
    <w:rsid w:val="00022C07"/>
    <w:rsid w:val="0002444A"/>
    <w:rsid w:val="000248AC"/>
    <w:rsid w:val="000259EE"/>
    <w:rsid w:val="00026100"/>
    <w:rsid w:val="000267DC"/>
    <w:rsid w:val="00026B7B"/>
    <w:rsid w:val="00027CFC"/>
    <w:rsid w:val="00031FFA"/>
    <w:rsid w:val="00032081"/>
    <w:rsid w:val="00032CF2"/>
    <w:rsid w:val="0003405E"/>
    <w:rsid w:val="00035214"/>
    <w:rsid w:val="00036FE5"/>
    <w:rsid w:val="00040775"/>
    <w:rsid w:val="000407E3"/>
    <w:rsid w:val="000410F4"/>
    <w:rsid w:val="00041D98"/>
    <w:rsid w:val="00044429"/>
    <w:rsid w:val="00044980"/>
    <w:rsid w:val="000450BC"/>
    <w:rsid w:val="00046CBE"/>
    <w:rsid w:val="00050974"/>
    <w:rsid w:val="00051D62"/>
    <w:rsid w:val="00052653"/>
    <w:rsid w:val="000531A2"/>
    <w:rsid w:val="00054474"/>
    <w:rsid w:val="000551CF"/>
    <w:rsid w:val="00055BAE"/>
    <w:rsid w:val="0005652C"/>
    <w:rsid w:val="000569A4"/>
    <w:rsid w:val="00057BEF"/>
    <w:rsid w:val="0006122A"/>
    <w:rsid w:val="0006150C"/>
    <w:rsid w:val="00061747"/>
    <w:rsid w:val="00061F68"/>
    <w:rsid w:val="000634F6"/>
    <w:rsid w:val="0006595D"/>
    <w:rsid w:val="0006635B"/>
    <w:rsid w:val="00067E2E"/>
    <w:rsid w:val="00070AC3"/>
    <w:rsid w:val="00071B64"/>
    <w:rsid w:val="000728D4"/>
    <w:rsid w:val="00073FD8"/>
    <w:rsid w:val="000763B2"/>
    <w:rsid w:val="00077F38"/>
    <w:rsid w:val="00082090"/>
    <w:rsid w:val="00082504"/>
    <w:rsid w:val="000826EF"/>
    <w:rsid w:val="0008380A"/>
    <w:rsid w:val="000841DA"/>
    <w:rsid w:val="000851F5"/>
    <w:rsid w:val="00085E3F"/>
    <w:rsid w:val="0008683D"/>
    <w:rsid w:val="00086B18"/>
    <w:rsid w:val="00087093"/>
    <w:rsid w:val="00090FCB"/>
    <w:rsid w:val="00093D36"/>
    <w:rsid w:val="00094E13"/>
    <w:rsid w:val="00094F2A"/>
    <w:rsid w:val="000976A7"/>
    <w:rsid w:val="000A0D04"/>
    <w:rsid w:val="000A1222"/>
    <w:rsid w:val="000A1625"/>
    <w:rsid w:val="000A2F9D"/>
    <w:rsid w:val="000A3CE4"/>
    <w:rsid w:val="000A4981"/>
    <w:rsid w:val="000A551A"/>
    <w:rsid w:val="000A5C78"/>
    <w:rsid w:val="000A6997"/>
    <w:rsid w:val="000A6FD8"/>
    <w:rsid w:val="000A7EA1"/>
    <w:rsid w:val="000B2BC6"/>
    <w:rsid w:val="000B2F6C"/>
    <w:rsid w:val="000B3E15"/>
    <w:rsid w:val="000B52E8"/>
    <w:rsid w:val="000B5707"/>
    <w:rsid w:val="000B6A0D"/>
    <w:rsid w:val="000C0844"/>
    <w:rsid w:val="000C0B2B"/>
    <w:rsid w:val="000C0E31"/>
    <w:rsid w:val="000C378C"/>
    <w:rsid w:val="000C3ACB"/>
    <w:rsid w:val="000C4EAB"/>
    <w:rsid w:val="000D20F4"/>
    <w:rsid w:val="000D5BA5"/>
    <w:rsid w:val="000D61AA"/>
    <w:rsid w:val="000D76EC"/>
    <w:rsid w:val="000E034A"/>
    <w:rsid w:val="000E119B"/>
    <w:rsid w:val="000E22F7"/>
    <w:rsid w:val="000E32BD"/>
    <w:rsid w:val="000E57DA"/>
    <w:rsid w:val="000F1553"/>
    <w:rsid w:val="000F251F"/>
    <w:rsid w:val="000F2EE0"/>
    <w:rsid w:val="000F3666"/>
    <w:rsid w:val="000F41BF"/>
    <w:rsid w:val="000F4C1F"/>
    <w:rsid w:val="000F4EC9"/>
    <w:rsid w:val="000F5432"/>
    <w:rsid w:val="000F5883"/>
    <w:rsid w:val="000F5DA0"/>
    <w:rsid w:val="000F5E10"/>
    <w:rsid w:val="000F6EB7"/>
    <w:rsid w:val="001005AF"/>
    <w:rsid w:val="001008B6"/>
    <w:rsid w:val="00100CC8"/>
    <w:rsid w:val="001012B8"/>
    <w:rsid w:val="001012DB"/>
    <w:rsid w:val="00103247"/>
    <w:rsid w:val="00106FBC"/>
    <w:rsid w:val="00107307"/>
    <w:rsid w:val="00107464"/>
    <w:rsid w:val="00114D6C"/>
    <w:rsid w:val="00116524"/>
    <w:rsid w:val="00117737"/>
    <w:rsid w:val="0011791E"/>
    <w:rsid w:val="0012002C"/>
    <w:rsid w:val="0012192E"/>
    <w:rsid w:val="0012227B"/>
    <w:rsid w:val="0012261A"/>
    <w:rsid w:val="00123826"/>
    <w:rsid w:val="00123D27"/>
    <w:rsid w:val="0012464B"/>
    <w:rsid w:val="001258DD"/>
    <w:rsid w:val="00134DCD"/>
    <w:rsid w:val="001356AA"/>
    <w:rsid w:val="00135AB2"/>
    <w:rsid w:val="001366ED"/>
    <w:rsid w:val="00136F3A"/>
    <w:rsid w:val="00137C28"/>
    <w:rsid w:val="001405F0"/>
    <w:rsid w:val="00141217"/>
    <w:rsid w:val="00143F72"/>
    <w:rsid w:val="001440EC"/>
    <w:rsid w:val="0014417A"/>
    <w:rsid w:val="001459CD"/>
    <w:rsid w:val="00146821"/>
    <w:rsid w:val="00147387"/>
    <w:rsid w:val="00150A50"/>
    <w:rsid w:val="00151213"/>
    <w:rsid w:val="00151A98"/>
    <w:rsid w:val="00152860"/>
    <w:rsid w:val="00152ADF"/>
    <w:rsid w:val="00156800"/>
    <w:rsid w:val="001568F7"/>
    <w:rsid w:val="00157B15"/>
    <w:rsid w:val="0016096F"/>
    <w:rsid w:val="00160EB2"/>
    <w:rsid w:val="00163157"/>
    <w:rsid w:val="00163CA9"/>
    <w:rsid w:val="00163EB8"/>
    <w:rsid w:val="001652EE"/>
    <w:rsid w:val="00165D96"/>
    <w:rsid w:val="00170C5D"/>
    <w:rsid w:val="00170F64"/>
    <w:rsid w:val="00171366"/>
    <w:rsid w:val="00171434"/>
    <w:rsid w:val="0017189B"/>
    <w:rsid w:val="00174640"/>
    <w:rsid w:val="001747E6"/>
    <w:rsid w:val="00175B9D"/>
    <w:rsid w:val="00175D9A"/>
    <w:rsid w:val="00177C97"/>
    <w:rsid w:val="00180594"/>
    <w:rsid w:val="0018129A"/>
    <w:rsid w:val="001825D5"/>
    <w:rsid w:val="00183A15"/>
    <w:rsid w:val="00183EF6"/>
    <w:rsid w:val="001844AD"/>
    <w:rsid w:val="00184D2B"/>
    <w:rsid w:val="00185E85"/>
    <w:rsid w:val="001864E8"/>
    <w:rsid w:val="001909EB"/>
    <w:rsid w:val="00190A19"/>
    <w:rsid w:val="00191027"/>
    <w:rsid w:val="00191102"/>
    <w:rsid w:val="001944EF"/>
    <w:rsid w:val="00195B42"/>
    <w:rsid w:val="00196124"/>
    <w:rsid w:val="0019628D"/>
    <w:rsid w:val="00197881"/>
    <w:rsid w:val="00197CDA"/>
    <w:rsid w:val="001A025C"/>
    <w:rsid w:val="001A1675"/>
    <w:rsid w:val="001A4335"/>
    <w:rsid w:val="001A4CEE"/>
    <w:rsid w:val="001A62FA"/>
    <w:rsid w:val="001A6FD1"/>
    <w:rsid w:val="001B05C1"/>
    <w:rsid w:val="001B062A"/>
    <w:rsid w:val="001B6314"/>
    <w:rsid w:val="001B67BC"/>
    <w:rsid w:val="001C0DF0"/>
    <w:rsid w:val="001C0ED9"/>
    <w:rsid w:val="001C1301"/>
    <w:rsid w:val="001C242B"/>
    <w:rsid w:val="001C2B4F"/>
    <w:rsid w:val="001C3B3A"/>
    <w:rsid w:val="001C4574"/>
    <w:rsid w:val="001C51EB"/>
    <w:rsid w:val="001D0B19"/>
    <w:rsid w:val="001D1658"/>
    <w:rsid w:val="001D3B08"/>
    <w:rsid w:val="001D56C7"/>
    <w:rsid w:val="001D5CE9"/>
    <w:rsid w:val="001D62FA"/>
    <w:rsid w:val="001D7570"/>
    <w:rsid w:val="001E176B"/>
    <w:rsid w:val="001E2C4C"/>
    <w:rsid w:val="001E42CE"/>
    <w:rsid w:val="001E53B7"/>
    <w:rsid w:val="001E6296"/>
    <w:rsid w:val="001F0BD0"/>
    <w:rsid w:val="001F1E33"/>
    <w:rsid w:val="001F288F"/>
    <w:rsid w:val="001F2DB2"/>
    <w:rsid w:val="001F3534"/>
    <w:rsid w:val="001F5EDE"/>
    <w:rsid w:val="001F6639"/>
    <w:rsid w:val="001F6830"/>
    <w:rsid w:val="001F78FD"/>
    <w:rsid w:val="00200E81"/>
    <w:rsid w:val="00203534"/>
    <w:rsid w:val="002042E1"/>
    <w:rsid w:val="00204364"/>
    <w:rsid w:val="00204D1E"/>
    <w:rsid w:val="00204FAC"/>
    <w:rsid w:val="00205758"/>
    <w:rsid w:val="002064C3"/>
    <w:rsid w:val="00206F95"/>
    <w:rsid w:val="00207579"/>
    <w:rsid w:val="002075D3"/>
    <w:rsid w:val="0021081A"/>
    <w:rsid w:val="002108BE"/>
    <w:rsid w:val="00211BFB"/>
    <w:rsid w:val="00213178"/>
    <w:rsid w:val="0021390A"/>
    <w:rsid w:val="002143AC"/>
    <w:rsid w:val="002143C1"/>
    <w:rsid w:val="00215473"/>
    <w:rsid w:val="00215B16"/>
    <w:rsid w:val="00216024"/>
    <w:rsid w:val="0021627C"/>
    <w:rsid w:val="00216EEA"/>
    <w:rsid w:val="00217BA8"/>
    <w:rsid w:val="00220274"/>
    <w:rsid w:val="0022118C"/>
    <w:rsid w:val="00221884"/>
    <w:rsid w:val="00221C6C"/>
    <w:rsid w:val="00223874"/>
    <w:rsid w:val="002238C2"/>
    <w:rsid w:val="002257BD"/>
    <w:rsid w:val="00226267"/>
    <w:rsid w:val="00226339"/>
    <w:rsid w:val="00226BB8"/>
    <w:rsid w:val="00227F43"/>
    <w:rsid w:val="00230D72"/>
    <w:rsid w:val="00231813"/>
    <w:rsid w:val="002323B7"/>
    <w:rsid w:val="002327D3"/>
    <w:rsid w:val="00235A84"/>
    <w:rsid w:val="00236C3A"/>
    <w:rsid w:val="00240C95"/>
    <w:rsid w:val="00242481"/>
    <w:rsid w:val="00242709"/>
    <w:rsid w:val="002441A1"/>
    <w:rsid w:val="0024469F"/>
    <w:rsid w:val="00244D9E"/>
    <w:rsid w:val="0024545C"/>
    <w:rsid w:val="002456D1"/>
    <w:rsid w:val="0024682B"/>
    <w:rsid w:val="0024731B"/>
    <w:rsid w:val="00250C04"/>
    <w:rsid w:val="002510B9"/>
    <w:rsid w:val="00251E24"/>
    <w:rsid w:val="002520E2"/>
    <w:rsid w:val="0025307C"/>
    <w:rsid w:val="0025318A"/>
    <w:rsid w:val="00256D0E"/>
    <w:rsid w:val="00260236"/>
    <w:rsid w:val="002604A3"/>
    <w:rsid w:val="00261066"/>
    <w:rsid w:val="00261E9A"/>
    <w:rsid w:val="002633FA"/>
    <w:rsid w:val="00264A7E"/>
    <w:rsid w:val="00266631"/>
    <w:rsid w:val="002706AD"/>
    <w:rsid w:val="00270A3B"/>
    <w:rsid w:val="0027347F"/>
    <w:rsid w:val="00273862"/>
    <w:rsid w:val="00273DD8"/>
    <w:rsid w:val="00274166"/>
    <w:rsid w:val="00274318"/>
    <w:rsid w:val="002743FA"/>
    <w:rsid w:val="0027514E"/>
    <w:rsid w:val="0027554A"/>
    <w:rsid w:val="0027662D"/>
    <w:rsid w:val="00276E7A"/>
    <w:rsid w:val="00277BDC"/>
    <w:rsid w:val="00280183"/>
    <w:rsid w:val="0028292F"/>
    <w:rsid w:val="0028302F"/>
    <w:rsid w:val="00286A9A"/>
    <w:rsid w:val="00290A23"/>
    <w:rsid w:val="00291138"/>
    <w:rsid w:val="00291953"/>
    <w:rsid w:val="00291A39"/>
    <w:rsid w:val="00293EE2"/>
    <w:rsid w:val="002943BB"/>
    <w:rsid w:val="00294916"/>
    <w:rsid w:val="002A41B2"/>
    <w:rsid w:val="002A5213"/>
    <w:rsid w:val="002A534C"/>
    <w:rsid w:val="002A6429"/>
    <w:rsid w:val="002A643D"/>
    <w:rsid w:val="002B0929"/>
    <w:rsid w:val="002B0C9B"/>
    <w:rsid w:val="002B214D"/>
    <w:rsid w:val="002B28A0"/>
    <w:rsid w:val="002B39EB"/>
    <w:rsid w:val="002B4BD5"/>
    <w:rsid w:val="002B5428"/>
    <w:rsid w:val="002B5BAF"/>
    <w:rsid w:val="002B7678"/>
    <w:rsid w:val="002C1C5B"/>
    <w:rsid w:val="002C59ED"/>
    <w:rsid w:val="002C5E61"/>
    <w:rsid w:val="002C653A"/>
    <w:rsid w:val="002C6EB8"/>
    <w:rsid w:val="002D151F"/>
    <w:rsid w:val="002D2341"/>
    <w:rsid w:val="002D2CC7"/>
    <w:rsid w:val="002D37AD"/>
    <w:rsid w:val="002D3A89"/>
    <w:rsid w:val="002D3C8A"/>
    <w:rsid w:val="002D40C1"/>
    <w:rsid w:val="002D4890"/>
    <w:rsid w:val="002D48E9"/>
    <w:rsid w:val="002E2565"/>
    <w:rsid w:val="002E280F"/>
    <w:rsid w:val="002E32F4"/>
    <w:rsid w:val="002E3690"/>
    <w:rsid w:val="002E36FB"/>
    <w:rsid w:val="002E517E"/>
    <w:rsid w:val="002E66F1"/>
    <w:rsid w:val="002F0283"/>
    <w:rsid w:val="002F1390"/>
    <w:rsid w:val="002F37BE"/>
    <w:rsid w:val="002F48F9"/>
    <w:rsid w:val="002F4AFC"/>
    <w:rsid w:val="002F6DA8"/>
    <w:rsid w:val="002F77AD"/>
    <w:rsid w:val="00300FFB"/>
    <w:rsid w:val="00303079"/>
    <w:rsid w:val="00303D89"/>
    <w:rsid w:val="00303F4C"/>
    <w:rsid w:val="003041C5"/>
    <w:rsid w:val="00311295"/>
    <w:rsid w:val="0031217C"/>
    <w:rsid w:val="003147C2"/>
    <w:rsid w:val="00314E4C"/>
    <w:rsid w:val="00315ED2"/>
    <w:rsid w:val="003165CC"/>
    <w:rsid w:val="0032014F"/>
    <w:rsid w:val="0032016E"/>
    <w:rsid w:val="00320706"/>
    <w:rsid w:val="0032311F"/>
    <w:rsid w:val="00324447"/>
    <w:rsid w:val="0032476F"/>
    <w:rsid w:val="00325ED8"/>
    <w:rsid w:val="003260C9"/>
    <w:rsid w:val="0032755A"/>
    <w:rsid w:val="00330433"/>
    <w:rsid w:val="00330A47"/>
    <w:rsid w:val="00332154"/>
    <w:rsid w:val="003332BF"/>
    <w:rsid w:val="003339F9"/>
    <w:rsid w:val="003340ED"/>
    <w:rsid w:val="00334552"/>
    <w:rsid w:val="0033587D"/>
    <w:rsid w:val="003362F5"/>
    <w:rsid w:val="00336DC5"/>
    <w:rsid w:val="00337F6A"/>
    <w:rsid w:val="003403FC"/>
    <w:rsid w:val="0034255C"/>
    <w:rsid w:val="0034438A"/>
    <w:rsid w:val="00344934"/>
    <w:rsid w:val="003454E6"/>
    <w:rsid w:val="00345890"/>
    <w:rsid w:val="00351B79"/>
    <w:rsid w:val="00351EB9"/>
    <w:rsid w:val="00352E74"/>
    <w:rsid w:val="00353461"/>
    <w:rsid w:val="00353557"/>
    <w:rsid w:val="00353BAA"/>
    <w:rsid w:val="00354C46"/>
    <w:rsid w:val="003561E9"/>
    <w:rsid w:val="0035748D"/>
    <w:rsid w:val="00357E5A"/>
    <w:rsid w:val="003604D5"/>
    <w:rsid w:val="00361147"/>
    <w:rsid w:val="00361535"/>
    <w:rsid w:val="00365F37"/>
    <w:rsid w:val="00370087"/>
    <w:rsid w:val="003714A0"/>
    <w:rsid w:val="00373908"/>
    <w:rsid w:val="0037770D"/>
    <w:rsid w:val="003803E7"/>
    <w:rsid w:val="00380516"/>
    <w:rsid w:val="00381ACB"/>
    <w:rsid w:val="0038263C"/>
    <w:rsid w:val="00384D92"/>
    <w:rsid w:val="00385203"/>
    <w:rsid w:val="003856BC"/>
    <w:rsid w:val="00387DDA"/>
    <w:rsid w:val="00390ABB"/>
    <w:rsid w:val="003915FF"/>
    <w:rsid w:val="003942AA"/>
    <w:rsid w:val="0039447A"/>
    <w:rsid w:val="003A0DB3"/>
    <w:rsid w:val="003A1675"/>
    <w:rsid w:val="003A191B"/>
    <w:rsid w:val="003A1C69"/>
    <w:rsid w:val="003A3452"/>
    <w:rsid w:val="003A4E6E"/>
    <w:rsid w:val="003A572F"/>
    <w:rsid w:val="003A6FAE"/>
    <w:rsid w:val="003A7998"/>
    <w:rsid w:val="003B0C7D"/>
    <w:rsid w:val="003B0E17"/>
    <w:rsid w:val="003B1685"/>
    <w:rsid w:val="003B1ADC"/>
    <w:rsid w:val="003B1EA6"/>
    <w:rsid w:val="003B200F"/>
    <w:rsid w:val="003B22B9"/>
    <w:rsid w:val="003B3659"/>
    <w:rsid w:val="003B44C4"/>
    <w:rsid w:val="003B4D3A"/>
    <w:rsid w:val="003B61FE"/>
    <w:rsid w:val="003B7B91"/>
    <w:rsid w:val="003B7DAD"/>
    <w:rsid w:val="003C1271"/>
    <w:rsid w:val="003C2EDF"/>
    <w:rsid w:val="003C3557"/>
    <w:rsid w:val="003C47FE"/>
    <w:rsid w:val="003C496B"/>
    <w:rsid w:val="003C5F56"/>
    <w:rsid w:val="003C5F97"/>
    <w:rsid w:val="003C6C33"/>
    <w:rsid w:val="003D04C0"/>
    <w:rsid w:val="003D1BBC"/>
    <w:rsid w:val="003D2D16"/>
    <w:rsid w:val="003D3A13"/>
    <w:rsid w:val="003D3D2F"/>
    <w:rsid w:val="003D3DF5"/>
    <w:rsid w:val="003E0B68"/>
    <w:rsid w:val="003E2B6B"/>
    <w:rsid w:val="003E3813"/>
    <w:rsid w:val="003E4574"/>
    <w:rsid w:val="003E4A62"/>
    <w:rsid w:val="003E58BD"/>
    <w:rsid w:val="003F05F8"/>
    <w:rsid w:val="003F0A1E"/>
    <w:rsid w:val="003F19C7"/>
    <w:rsid w:val="003F1DAE"/>
    <w:rsid w:val="003F25C5"/>
    <w:rsid w:val="003F2E41"/>
    <w:rsid w:val="003F5490"/>
    <w:rsid w:val="003F5D3D"/>
    <w:rsid w:val="003F768A"/>
    <w:rsid w:val="00400146"/>
    <w:rsid w:val="004002A8"/>
    <w:rsid w:val="0040373D"/>
    <w:rsid w:val="0040459F"/>
    <w:rsid w:val="004048FA"/>
    <w:rsid w:val="004059D9"/>
    <w:rsid w:val="00405B58"/>
    <w:rsid w:val="00406744"/>
    <w:rsid w:val="004077DF"/>
    <w:rsid w:val="00407CB9"/>
    <w:rsid w:val="00411385"/>
    <w:rsid w:val="00411939"/>
    <w:rsid w:val="00411DA5"/>
    <w:rsid w:val="004133D4"/>
    <w:rsid w:val="00414987"/>
    <w:rsid w:val="00414C27"/>
    <w:rsid w:val="00415908"/>
    <w:rsid w:val="0041775A"/>
    <w:rsid w:val="004200DE"/>
    <w:rsid w:val="00421083"/>
    <w:rsid w:val="004215F3"/>
    <w:rsid w:val="00424ACE"/>
    <w:rsid w:val="00426A47"/>
    <w:rsid w:val="00426BF2"/>
    <w:rsid w:val="004328F4"/>
    <w:rsid w:val="00432944"/>
    <w:rsid w:val="0043518A"/>
    <w:rsid w:val="004351BA"/>
    <w:rsid w:val="00440508"/>
    <w:rsid w:val="00441258"/>
    <w:rsid w:val="00441A2F"/>
    <w:rsid w:val="00441C2B"/>
    <w:rsid w:val="00444913"/>
    <w:rsid w:val="004454A8"/>
    <w:rsid w:val="004456DE"/>
    <w:rsid w:val="00446BE9"/>
    <w:rsid w:val="0044703E"/>
    <w:rsid w:val="00447BEB"/>
    <w:rsid w:val="00447D2F"/>
    <w:rsid w:val="0045047D"/>
    <w:rsid w:val="0045202F"/>
    <w:rsid w:val="00452CD7"/>
    <w:rsid w:val="0045591A"/>
    <w:rsid w:val="00455B15"/>
    <w:rsid w:val="00456D62"/>
    <w:rsid w:val="00460E7F"/>
    <w:rsid w:val="004618A8"/>
    <w:rsid w:val="004618E7"/>
    <w:rsid w:val="00462749"/>
    <w:rsid w:val="00462B40"/>
    <w:rsid w:val="0046340E"/>
    <w:rsid w:val="00465E0C"/>
    <w:rsid w:val="00467BC4"/>
    <w:rsid w:val="00467D96"/>
    <w:rsid w:val="00472A13"/>
    <w:rsid w:val="0047476A"/>
    <w:rsid w:val="00474C32"/>
    <w:rsid w:val="00480313"/>
    <w:rsid w:val="004803B4"/>
    <w:rsid w:val="004811C5"/>
    <w:rsid w:val="00481B25"/>
    <w:rsid w:val="00482BDC"/>
    <w:rsid w:val="004838AD"/>
    <w:rsid w:val="0048506F"/>
    <w:rsid w:val="00486625"/>
    <w:rsid w:val="00486B04"/>
    <w:rsid w:val="00486DEC"/>
    <w:rsid w:val="004873A1"/>
    <w:rsid w:val="00487717"/>
    <w:rsid w:val="0048783F"/>
    <w:rsid w:val="0049216B"/>
    <w:rsid w:val="00492B4E"/>
    <w:rsid w:val="00493609"/>
    <w:rsid w:val="004950F9"/>
    <w:rsid w:val="00496AB0"/>
    <w:rsid w:val="004975E4"/>
    <w:rsid w:val="004A5040"/>
    <w:rsid w:val="004A7C66"/>
    <w:rsid w:val="004B0AF9"/>
    <w:rsid w:val="004B0C28"/>
    <w:rsid w:val="004B122E"/>
    <w:rsid w:val="004B128E"/>
    <w:rsid w:val="004B2257"/>
    <w:rsid w:val="004B74D3"/>
    <w:rsid w:val="004C0A5F"/>
    <w:rsid w:val="004C1CDF"/>
    <w:rsid w:val="004C2644"/>
    <w:rsid w:val="004C3CA7"/>
    <w:rsid w:val="004C6EC4"/>
    <w:rsid w:val="004D0135"/>
    <w:rsid w:val="004D18FF"/>
    <w:rsid w:val="004D23B3"/>
    <w:rsid w:val="004D2EBA"/>
    <w:rsid w:val="004D3128"/>
    <w:rsid w:val="004D4119"/>
    <w:rsid w:val="004D63F3"/>
    <w:rsid w:val="004D6E24"/>
    <w:rsid w:val="004D78AB"/>
    <w:rsid w:val="004E1745"/>
    <w:rsid w:val="004E2B88"/>
    <w:rsid w:val="004E381D"/>
    <w:rsid w:val="004E3D3E"/>
    <w:rsid w:val="004E47D3"/>
    <w:rsid w:val="004E7485"/>
    <w:rsid w:val="004E7662"/>
    <w:rsid w:val="004E7F36"/>
    <w:rsid w:val="004F0A00"/>
    <w:rsid w:val="004F26CB"/>
    <w:rsid w:val="004F2990"/>
    <w:rsid w:val="004F3174"/>
    <w:rsid w:val="004F336D"/>
    <w:rsid w:val="004F3571"/>
    <w:rsid w:val="004F5C6A"/>
    <w:rsid w:val="005027EF"/>
    <w:rsid w:val="00502974"/>
    <w:rsid w:val="00502E62"/>
    <w:rsid w:val="00506C20"/>
    <w:rsid w:val="00507CA2"/>
    <w:rsid w:val="0051060C"/>
    <w:rsid w:val="00512037"/>
    <w:rsid w:val="00513DCA"/>
    <w:rsid w:val="00514ED3"/>
    <w:rsid w:val="00516C07"/>
    <w:rsid w:val="00516C53"/>
    <w:rsid w:val="00520799"/>
    <w:rsid w:val="005212F0"/>
    <w:rsid w:val="00524A81"/>
    <w:rsid w:val="00525CC1"/>
    <w:rsid w:val="005273CB"/>
    <w:rsid w:val="005304B0"/>
    <w:rsid w:val="00530949"/>
    <w:rsid w:val="005314FF"/>
    <w:rsid w:val="00531C96"/>
    <w:rsid w:val="00535040"/>
    <w:rsid w:val="00535A4F"/>
    <w:rsid w:val="00537D90"/>
    <w:rsid w:val="005407A9"/>
    <w:rsid w:val="00543031"/>
    <w:rsid w:val="00545D15"/>
    <w:rsid w:val="00546538"/>
    <w:rsid w:val="005465D6"/>
    <w:rsid w:val="00546F69"/>
    <w:rsid w:val="005506B4"/>
    <w:rsid w:val="00550E12"/>
    <w:rsid w:val="005522B7"/>
    <w:rsid w:val="00553232"/>
    <w:rsid w:val="00553AE3"/>
    <w:rsid w:val="0056120F"/>
    <w:rsid w:val="00561950"/>
    <w:rsid w:val="005632D0"/>
    <w:rsid w:val="00566730"/>
    <w:rsid w:val="00566AF8"/>
    <w:rsid w:val="00567625"/>
    <w:rsid w:val="005678DB"/>
    <w:rsid w:val="00570CCC"/>
    <w:rsid w:val="00571800"/>
    <w:rsid w:val="0057216B"/>
    <w:rsid w:val="00574D66"/>
    <w:rsid w:val="00575FFF"/>
    <w:rsid w:val="00576796"/>
    <w:rsid w:val="00577E55"/>
    <w:rsid w:val="00582AB5"/>
    <w:rsid w:val="00582E8D"/>
    <w:rsid w:val="005837E7"/>
    <w:rsid w:val="00584CBB"/>
    <w:rsid w:val="005865ED"/>
    <w:rsid w:val="005868FE"/>
    <w:rsid w:val="00591518"/>
    <w:rsid w:val="00592D3C"/>
    <w:rsid w:val="00594186"/>
    <w:rsid w:val="005942F4"/>
    <w:rsid w:val="005943BD"/>
    <w:rsid w:val="005949A7"/>
    <w:rsid w:val="00595E67"/>
    <w:rsid w:val="0059746D"/>
    <w:rsid w:val="00597EBE"/>
    <w:rsid w:val="005A185D"/>
    <w:rsid w:val="005A2414"/>
    <w:rsid w:val="005A24F6"/>
    <w:rsid w:val="005A2ACE"/>
    <w:rsid w:val="005A3F65"/>
    <w:rsid w:val="005A43BF"/>
    <w:rsid w:val="005A6B4B"/>
    <w:rsid w:val="005A6FB5"/>
    <w:rsid w:val="005A783C"/>
    <w:rsid w:val="005B0763"/>
    <w:rsid w:val="005B0DDD"/>
    <w:rsid w:val="005B11E4"/>
    <w:rsid w:val="005B2280"/>
    <w:rsid w:val="005B3F39"/>
    <w:rsid w:val="005B556A"/>
    <w:rsid w:val="005B5E10"/>
    <w:rsid w:val="005B64B9"/>
    <w:rsid w:val="005B7AFB"/>
    <w:rsid w:val="005C01D9"/>
    <w:rsid w:val="005C173D"/>
    <w:rsid w:val="005C1AE2"/>
    <w:rsid w:val="005C2D7E"/>
    <w:rsid w:val="005C37FA"/>
    <w:rsid w:val="005C5504"/>
    <w:rsid w:val="005C6C5B"/>
    <w:rsid w:val="005D19C4"/>
    <w:rsid w:val="005D2AA1"/>
    <w:rsid w:val="005D4981"/>
    <w:rsid w:val="005D7FD1"/>
    <w:rsid w:val="005E0520"/>
    <w:rsid w:val="005E09C9"/>
    <w:rsid w:val="005E0D76"/>
    <w:rsid w:val="005E38FD"/>
    <w:rsid w:val="005E5E32"/>
    <w:rsid w:val="005E6137"/>
    <w:rsid w:val="005E638D"/>
    <w:rsid w:val="005F078A"/>
    <w:rsid w:val="005F1195"/>
    <w:rsid w:val="005F1C34"/>
    <w:rsid w:val="005F2231"/>
    <w:rsid w:val="005F2CC5"/>
    <w:rsid w:val="005F2EBD"/>
    <w:rsid w:val="005F3AEA"/>
    <w:rsid w:val="005F4F4D"/>
    <w:rsid w:val="005F610D"/>
    <w:rsid w:val="005F6520"/>
    <w:rsid w:val="0060090D"/>
    <w:rsid w:val="00600ABB"/>
    <w:rsid w:val="00604756"/>
    <w:rsid w:val="00604D3B"/>
    <w:rsid w:val="00606203"/>
    <w:rsid w:val="006119C0"/>
    <w:rsid w:val="00611A51"/>
    <w:rsid w:val="00611E45"/>
    <w:rsid w:val="006128C8"/>
    <w:rsid w:val="00612C09"/>
    <w:rsid w:val="00614966"/>
    <w:rsid w:val="00620197"/>
    <w:rsid w:val="006201D3"/>
    <w:rsid w:val="00621C36"/>
    <w:rsid w:val="00622962"/>
    <w:rsid w:val="00622D94"/>
    <w:rsid w:val="00625ABA"/>
    <w:rsid w:val="00626640"/>
    <w:rsid w:val="0062705B"/>
    <w:rsid w:val="00627835"/>
    <w:rsid w:val="006332DE"/>
    <w:rsid w:val="00636079"/>
    <w:rsid w:val="00641782"/>
    <w:rsid w:val="0064198C"/>
    <w:rsid w:val="006421A1"/>
    <w:rsid w:val="00642516"/>
    <w:rsid w:val="006436A8"/>
    <w:rsid w:val="00647BB7"/>
    <w:rsid w:val="00647FBE"/>
    <w:rsid w:val="00650C0D"/>
    <w:rsid w:val="00651EB1"/>
    <w:rsid w:val="00654078"/>
    <w:rsid w:val="00655168"/>
    <w:rsid w:val="00655F89"/>
    <w:rsid w:val="006626B0"/>
    <w:rsid w:val="00662959"/>
    <w:rsid w:val="006648B6"/>
    <w:rsid w:val="00667AB7"/>
    <w:rsid w:val="00670D88"/>
    <w:rsid w:val="00670E34"/>
    <w:rsid w:val="00670E99"/>
    <w:rsid w:val="00671157"/>
    <w:rsid w:val="00672B94"/>
    <w:rsid w:val="00673926"/>
    <w:rsid w:val="00675524"/>
    <w:rsid w:val="006758F8"/>
    <w:rsid w:val="00675AF0"/>
    <w:rsid w:val="006761A2"/>
    <w:rsid w:val="006767EA"/>
    <w:rsid w:val="0068505A"/>
    <w:rsid w:val="006866E8"/>
    <w:rsid w:val="00686BD8"/>
    <w:rsid w:val="00690A87"/>
    <w:rsid w:val="006918D3"/>
    <w:rsid w:val="00694C6A"/>
    <w:rsid w:val="00695975"/>
    <w:rsid w:val="00697DD4"/>
    <w:rsid w:val="00697E2C"/>
    <w:rsid w:val="006A0EB6"/>
    <w:rsid w:val="006A127B"/>
    <w:rsid w:val="006A25CC"/>
    <w:rsid w:val="006A2BD6"/>
    <w:rsid w:val="006A4545"/>
    <w:rsid w:val="006B1282"/>
    <w:rsid w:val="006B512A"/>
    <w:rsid w:val="006B5756"/>
    <w:rsid w:val="006B5D42"/>
    <w:rsid w:val="006B5D4B"/>
    <w:rsid w:val="006B61B2"/>
    <w:rsid w:val="006B759C"/>
    <w:rsid w:val="006B7AE6"/>
    <w:rsid w:val="006C06A7"/>
    <w:rsid w:val="006C20FE"/>
    <w:rsid w:val="006C22DE"/>
    <w:rsid w:val="006C245F"/>
    <w:rsid w:val="006C26B7"/>
    <w:rsid w:val="006C2C9C"/>
    <w:rsid w:val="006C55BC"/>
    <w:rsid w:val="006C60FF"/>
    <w:rsid w:val="006D0932"/>
    <w:rsid w:val="006D1DD7"/>
    <w:rsid w:val="006D4104"/>
    <w:rsid w:val="006D4E4D"/>
    <w:rsid w:val="006D5AFF"/>
    <w:rsid w:val="006D65C0"/>
    <w:rsid w:val="006D70CC"/>
    <w:rsid w:val="006E0015"/>
    <w:rsid w:val="006E02DB"/>
    <w:rsid w:val="006E0EBE"/>
    <w:rsid w:val="006E2168"/>
    <w:rsid w:val="006E4743"/>
    <w:rsid w:val="006E4A21"/>
    <w:rsid w:val="006E7598"/>
    <w:rsid w:val="006E77EC"/>
    <w:rsid w:val="006F0B34"/>
    <w:rsid w:val="006F0E6B"/>
    <w:rsid w:val="006F2576"/>
    <w:rsid w:val="006F2585"/>
    <w:rsid w:val="006F2E0A"/>
    <w:rsid w:val="006F3EE3"/>
    <w:rsid w:val="006F4135"/>
    <w:rsid w:val="006F5EA1"/>
    <w:rsid w:val="006F6967"/>
    <w:rsid w:val="006F6F67"/>
    <w:rsid w:val="006F74AD"/>
    <w:rsid w:val="007012A2"/>
    <w:rsid w:val="00702D5B"/>
    <w:rsid w:val="007035E8"/>
    <w:rsid w:val="00704F17"/>
    <w:rsid w:val="00705A17"/>
    <w:rsid w:val="007064B4"/>
    <w:rsid w:val="007102D7"/>
    <w:rsid w:val="00711DDC"/>
    <w:rsid w:val="007126E2"/>
    <w:rsid w:val="00712F11"/>
    <w:rsid w:val="00715A60"/>
    <w:rsid w:val="007166CF"/>
    <w:rsid w:val="00716C08"/>
    <w:rsid w:val="007179CE"/>
    <w:rsid w:val="00717E02"/>
    <w:rsid w:val="00720C53"/>
    <w:rsid w:val="00721C3A"/>
    <w:rsid w:val="00722BC4"/>
    <w:rsid w:val="007259E3"/>
    <w:rsid w:val="00725E7E"/>
    <w:rsid w:val="00727557"/>
    <w:rsid w:val="00730801"/>
    <w:rsid w:val="007323B9"/>
    <w:rsid w:val="007324F7"/>
    <w:rsid w:val="007329AB"/>
    <w:rsid w:val="0073322C"/>
    <w:rsid w:val="007356B3"/>
    <w:rsid w:val="0073729C"/>
    <w:rsid w:val="00740848"/>
    <w:rsid w:val="007410FE"/>
    <w:rsid w:val="007416C3"/>
    <w:rsid w:val="00746CCF"/>
    <w:rsid w:val="00746EF7"/>
    <w:rsid w:val="0075065B"/>
    <w:rsid w:val="007535DF"/>
    <w:rsid w:val="007558FC"/>
    <w:rsid w:val="00756848"/>
    <w:rsid w:val="007572BB"/>
    <w:rsid w:val="00757CFD"/>
    <w:rsid w:val="00761230"/>
    <w:rsid w:val="00761285"/>
    <w:rsid w:val="007617B4"/>
    <w:rsid w:val="007621E9"/>
    <w:rsid w:val="00763A33"/>
    <w:rsid w:val="00763B51"/>
    <w:rsid w:val="00764CF7"/>
    <w:rsid w:val="007657D9"/>
    <w:rsid w:val="0076619A"/>
    <w:rsid w:val="00766537"/>
    <w:rsid w:val="0076655E"/>
    <w:rsid w:val="00766FB2"/>
    <w:rsid w:val="00771F83"/>
    <w:rsid w:val="00773161"/>
    <w:rsid w:val="007732BF"/>
    <w:rsid w:val="00773A06"/>
    <w:rsid w:val="00773AA9"/>
    <w:rsid w:val="00773EDD"/>
    <w:rsid w:val="007762C4"/>
    <w:rsid w:val="00777215"/>
    <w:rsid w:val="00787F14"/>
    <w:rsid w:val="00790BD4"/>
    <w:rsid w:val="00793BC7"/>
    <w:rsid w:val="00794480"/>
    <w:rsid w:val="0079473E"/>
    <w:rsid w:val="007A091A"/>
    <w:rsid w:val="007A0BB2"/>
    <w:rsid w:val="007A109E"/>
    <w:rsid w:val="007A4147"/>
    <w:rsid w:val="007A4D0E"/>
    <w:rsid w:val="007A7148"/>
    <w:rsid w:val="007A7BE1"/>
    <w:rsid w:val="007A7DD2"/>
    <w:rsid w:val="007B00BC"/>
    <w:rsid w:val="007B20D9"/>
    <w:rsid w:val="007B52A9"/>
    <w:rsid w:val="007B591C"/>
    <w:rsid w:val="007B5B33"/>
    <w:rsid w:val="007B70D0"/>
    <w:rsid w:val="007B7C61"/>
    <w:rsid w:val="007C08E9"/>
    <w:rsid w:val="007C13FE"/>
    <w:rsid w:val="007C1911"/>
    <w:rsid w:val="007C2313"/>
    <w:rsid w:val="007C3D08"/>
    <w:rsid w:val="007C40F7"/>
    <w:rsid w:val="007C62C2"/>
    <w:rsid w:val="007C7107"/>
    <w:rsid w:val="007C7401"/>
    <w:rsid w:val="007C77D7"/>
    <w:rsid w:val="007C78B6"/>
    <w:rsid w:val="007C7C14"/>
    <w:rsid w:val="007D4049"/>
    <w:rsid w:val="007D4133"/>
    <w:rsid w:val="007D654D"/>
    <w:rsid w:val="007E1266"/>
    <w:rsid w:val="007E25EB"/>
    <w:rsid w:val="007E3902"/>
    <w:rsid w:val="007E5FC4"/>
    <w:rsid w:val="007E637B"/>
    <w:rsid w:val="007F4BAA"/>
    <w:rsid w:val="00800D6C"/>
    <w:rsid w:val="00800F37"/>
    <w:rsid w:val="0080121F"/>
    <w:rsid w:val="00802366"/>
    <w:rsid w:val="0080280C"/>
    <w:rsid w:val="00802AD1"/>
    <w:rsid w:val="008031ED"/>
    <w:rsid w:val="0080331B"/>
    <w:rsid w:val="008040E6"/>
    <w:rsid w:val="008048EE"/>
    <w:rsid w:val="00805EBB"/>
    <w:rsid w:val="008079E7"/>
    <w:rsid w:val="00810799"/>
    <w:rsid w:val="00811917"/>
    <w:rsid w:val="00816BD9"/>
    <w:rsid w:val="0081745C"/>
    <w:rsid w:val="00817866"/>
    <w:rsid w:val="008209F3"/>
    <w:rsid w:val="00821268"/>
    <w:rsid w:val="0082158A"/>
    <w:rsid w:val="00821B09"/>
    <w:rsid w:val="008234B9"/>
    <w:rsid w:val="00823971"/>
    <w:rsid w:val="00826227"/>
    <w:rsid w:val="00826762"/>
    <w:rsid w:val="00826EE2"/>
    <w:rsid w:val="00832F51"/>
    <w:rsid w:val="008340AB"/>
    <w:rsid w:val="00835238"/>
    <w:rsid w:val="008355C3"/>
    <w:rsid w:val="0083570A"/>
    <w:rsid w:val="00835E45"/>
    <w:rsid w:val="00836C55"/>
    <w:rsid w:val="00836D4B"/>
    <w:rsid w:val="008370F8"/>
    <w:rsid w:val="00837262"/>
    <w:rsid w:val="008374F7"/>
    <w:rsid w:val="00837987"/>
    <w:rsid w:val="00846DE4"/>
    <w:rsid w:val="0084773C"/>
    <w:rsid w:val="008479B9"/>
    <w:rsid w:val="00851E4C"/>
    <w:rsid w:val="00852EEA"/>
    <w:rsid w:val="008550FA"/>
    <w:rsid w:val="00855FF0"/>
    <w:rsid w:val="00856C90"/>
    <w:rsid w:val="00857CFE"/>
    <w:rsid w:val="00857DC4"/>
    <w:rsid w:val="00860F71"/>
    <w:rsid w:val="00861B38"/>
    <w:rsid w:val="00861E73"/>
    <w:rsid w:val="00862ACD"/>
    <w:rsid w:val="008639BD"/>
    <w:rsid w:val="00866496"/>
    <w:rsid w:val="00867AF1"/>
    <w:rsid w:val="008701B7"/>
    <w:rsid w:val="0087047E"/>
    <w:rsid w:val="0087062E"/>
    <w:rsid w:val="008719FE"/>
    <w:rsid w:val="0087432C"/>
    <w:rsid w:val="008764C5"/>
    <w:rsid w:val="008769A9"/>
    <w:rsid w:val="00877473"/>
    <w:rsid w:val="008848EE"/>
    <w:rsid w:val="00885104"/>
    <w:rsid w:val="008874B0"/>
    <w:rsid w:val="00890982"/>
    <w:rsid w:val="00890EDB"/>
    <w:rsid w:val="008913E7"/>
    <w:rsid w:val="00891514"/>
    <w:rsid w:val="008916C7"/>
    <w:rsid w:val="00891C49"/>
    <w:rsid w:val="00892672"/>
    <w:rsid w:val="008935F6"/>
    <w:rsid w:val="00893AAE"/>
    <w:rsid w:val="00894386"/>
    <w:rsid w:val="00894C2E"/>
    <w:rsid w:val="0089648E"/>
    <w:rsid w:val="00896A12"/>
    <w:rsid w:val="008A0340"/>
    <w:rsid w:val="008A156C"/>
    <w:rsid w:val="008A2E3F"/>
    <w:rsid w:val="008A538B"/>
    <w:rsid w:val="008A7706"/>
    <w:rsid w:val="008A7B04"/>
    <w:rsid w:val="008A7EBE"/>
    <w:rsid w:val="008B1414"/>
    <w:rsid w:val="008B1A43"/>
    <w:rsid w:val="008B32D8"/>
    <w:rsid w:val="008B482C"/>
    <w:rsid w:val="008B4E0A"/>
    <w:rsid w:val="008B5B36"/>
    <w:rsid w:val="008B734A"/>
    <w:rsid w:val="008B77E1"/>
    <w:rsid w:val="008C267E"/>
    <w:rsid w:val="008C26D5"/>
    <w:rsid w:val="008C28A2"/>
    <w:rsid w:val="008C2A00"/>
    <w:rsid w:val="008C4E75"/>
    <w:rsid w:val="008C67B5"/>
    <w:rsid w:val="008C7099"/>
    <w:rsid w:val="008C7AD1"/>
    <w:rsid w:val="008C7C31"/>
    <w:rsid w:val="008D1550"/>
    <w:rsid w:val="008D1AD4"/>
    <w:rsid w:val="008D23AC"/>
    <w:rsid w:val="008D2DA5"/>
    <w:rsid w:val="008D3647"/>
    <w:rsid w:val="008D497A"/>
    <w:rsid w:val="008D4EB3"/>
    <w:rsid w:val="008D4F73"/>
    <w:rsid w:val="008D5332"/>
    <w:rsid w:val="008D7D7A"/>
    <w:rsid w:val="008E1C59"/>
    <w:rsid w:val="008E7E1C"/>
    <w:rsid w:val="008F0D09"/>
    <w:rsid w:val="008F1338"/>
    <w:rsid w:val="008F2386"/>
    <w:rsid w:val="008F50A1"/>
    <w:rsid w:val="008F6129"/>
    <w:rsid w:val="008F7040"/>
    <w:rsid w:val="008F7143"/>
    <w:rsid w:val="008F7959"/>
    <w:rsid w:val="009008F4"/>
    <w:rsid w:val="00902106"/>
    <w:rsid w:val="00902CCD"/>
    <w:rsid w:val="00903259"/>
    <w:rsid w:val="009046AB"/>
    <w:rsid w:val="00906884"/>
    <w:rsid w:val="00906AD6"/>
    <w:rsid w:val="009079EE"/>
    <w:rsid w:val="00907AF3"/>
    <w:rsid w:val="00915035"/>
    <w:rsid w:val="00915263"/>
    <w:rsid w:val="00915735"/>
    <w:rsid w:val="009169DC"/>
    <w:rsid w:val="00917373"/>
    <w:rsid w:val="00923BC7"/>
    <w:rsid w:val="0092475D"/>
    <w:rsid w:val="00927D23"/>
    <w:rsid w:val="009308D0"/>
    <w:rsid w:val="009314C5"/>
    <w:rsid w:val="00931C30"/>
    <w:rsid w:val="00932398"/>
    <w:rsid w:val="00932FD4"/>
    <w:rsid w:val="00933852"/>
    <w:rsid w:val="0093696E"/>
    <w:rsid w:val="00940564"/>
    <w:rsid w:val="00941B65"/>
    <w:rsid w:val="00941CC7"/>
    <w:rsid w:val="0094373D"/>
    <w:rsid w:val="00943920"/>
    <w:rsid w:val="00943F6C"/>
    <w:rsid w:val="00951EBC"/>
    <w:rsid w:val="00954BA1"/>
    <w:rsid w:val="00954CD2"/>
    <w:rsid w:val="00961C0E"/>
    <w:rsid w:val="009623DF"/>
    <w:rsid w:val="0096329B"/>
    <w:rsid w:val="009632D2"/>
    <w:rsid w:val="0096544C"/>
    <w:rsid w:val="00966029"/>
    <w:rsid w:val="009662D8"/>
    <w:rsid w:val="0096749A"/>
    <w:rsid w:val="00967C30"/>
    <w:rsid w:val="00970102"/>
    <w:rsid w:val="00970AF6"/>
    <w:rsid w:val="009716E8"/>
    <w:rsid w:val="009722A2"/>
    <w:rsid w:val="00973C5C"/>
    <w:rsid w:val="0097405A"/>
    <w:rsid w:val="00975450"/>
    <w:rsid w:val="00975638"/>
    <w:rsid w:val="00975C87"/>
    <w:rsid w:val="00976685"/>
    <w:rsid w:val="0097692C"/>
    <w:rsid w:val="0097693F"/>
    <w:rsid w:val="009769D5"/>
    <w:rsid w:val="00976A41"/>
    <w:rsid w:val="009779E9"/>
    <w:rsid w:val="00980B01"/>
    <w:rsid w:val="00980C3F"/>
    <w:rsid w:val="00981185"/>
    <w:rsid w:val="00982BB6"/>
    <w:rsid w:val="00982DB7"/>
    <w:rsid w:val="009833E8"/>
    <w:rsid w:val="00984A5A"/>
    <w:rsid w:val="00984CCB"/>
    <w:rsid w:val="009862B5"/>
    <w:rsid w:val="00987300"/>
    <w:rsid w:val="00987814"/>
    <w:rsid w:val="00995342"/>
    <w:rsid w:val="00996204"/>
    <w:rsid w:val="00996C56"/>
    <w:rsid w:val="00996CE6"/>
    <w:rsid w:val="009A1BF3"/>
    <w:rsid w:val="009B0B26"/>
    <w:rsid w:val="009B1D0F"/>
    <w:rsid w:val="009B22E5"/>
    <w:rsid w:val="009B2FCA"/>
    <w:rsid w:val="009B45BE"/>
    <w:rsid w:val="009B62B2"/>
    <w:rsid w:val="009B6628"/>
    <w:rsid w:val="009B71FC"/>
    <w:rsid w:val="009B723C"/>
    <w:rsid w:val="009C087C"/>
    <w:rsid w:val="009C0DDC"/>
    <w:rsid w:val="009C11AC"/>
    <w:rsid w:val="009C19E1"/>
    <w:rsid w:val="009C1D6B"/>
    <w:rsid w:val="009C253D"/>
    <w:rsid w:val="009C3F5A"/>
    <w:rsid w:val="009C4269"/>
    <w:rsid w:val="009C5004"/>
    <w:rsid w:val="009C62C8"/>
    <w:rsid w:val="009C62DD"/>
    <w:rsid w:val="009D088D"/>
    <w:rsid w:val="009D4323"/>
    <w:rsid w:val="009D4F44"/>
    <w:rsid w:val="009D5940"/>
    <w:rsid w:val="009D5F66"/>
    <w:rsid w:val="009D66AC"/>
    <w:rsid w:val="009D73F0"/>
    <w:rsid w:val="009E127F"/>
    <w:rsid w:val="009E162D"/>
    <w:rsid w:val="009E185E"/>
    <w:rsid w:val="009E302E"/>
    <w:rsid w:val="009E6408"/>
    <w:rsid w:val="009E6F9A"/>
    <w:rsid w:val="009E7064"/>
    <w:rsid w:val="009F2C32"/>
    <w:rsid w:val="009F3B56"/>
    <w:rsid w:val="009F3B83"/>
    <w:rsid w:val="009F3C9C"/>
    <w:rsid w:val="009F645E"/>
    <w:rsid w:val="009F6518"/>
    <w:rsid w:val="009F761E"/>
    <w:rsid w:val="009F783A"/>
    <w:rsid w:val="00A00541"/>
    <w:rsid w:val="00A011A6"/>
    <w:rsid w:val="00A02119"/>
    <w:rsid w:val="00A029FE"/>
    <w:rsid w:val="00A02AC0"/>
    <w:rsid w:val="00A037A7"/>
    <w:rsid w:val="00A03BB7"/>
    <w:rsid w:val="00A03FD2"/>
    <w:rsid w:val="00A0423C"/>
    <w:rsid w:val="00A04CC1"/>
    <w:rsid w:val="00A104A1"/>
    <w:rsid w:val="00A151DD"/>
    <w:rsid w:val="00A1549B"/>
    <w:rsid w:val="00A16AC9"/>
    <w:rsid w:val="00A16F4C"/>
    <w:rsid w:val="00A17ED4"/>
    <w:rsid w:val="00A20552"/>
    <w:rsid w:val="00A21588"/>
    <w:rsid w:val="00A21F88"/>
    <w:rsid w:val="00A231DB"/>
    <w:rsid w:val="00A245BE"/>
    <w:rsid w:val="00A2712F"/>
    <w:rsid w:val="00A278B0"/>
    <w:rsid w:val="00A27F5B"/>
    <w:rsid w:val="00A3057C"/>
    <w:rsid w:val="00A307EC"/>
    <w:rsid w:val="00A30FF1"/>
    <w:rsid w:val="00A31B3C"/>
    <w:rsid w:val="00A3390E"/>
    <w:rsid w:val="00A34495"/>
    <w:rsid w:val="00A36918"/>
    <w:rsid w:val="00A372F7"/>
    <w:rsid w:val="00A4119E"/>
    <w:rsid w:val="00A42D5C"/>
    <w:rsid w:val="00A46432"/>
    <w:rsid w:val="00A52657"/>
    <w:rsid w:val="00A5338A"/>
    <w:rsid w:val="00A54151"/>
    <w:rsid w:val="00A60E79"/>
    <w:rsid w:val="00A62367"/>
    <w:rsid w:val="00A63304"/>
    <w:rsid w:val="00A63BD0"/>
    <w:rsid w:val="00A63E02"/>
    <w:rsid w:val="00A65BEC"/>
    <w:rsid w:val="00A66E7E"/>
    <w:rsid w:val="00A72A38"/>
    <w:rsid w:val="00A73973"/>
    <w:rsid w:val="00A73C91"/>
    <w:rsid w:val="00A7476B"/>
    <w:rsid w:val="00A76792"/>
    <w:rsid w:val="00A76E89"/>
    <w:rsid w:val="00A77622"/>
    <w:rsid w:val="00A777DF"/>
    <w:rsid w:val="00A805F7"/>
    <w:rsid w:val="00A850EF"/>
    <w:rsid w:val="00A859AB"/>
    <w:rsid w:val="00A87A31"/>
    <w:rsid w:val="00A87F69"/>
    <w:rsid w:val="00A907C2"/>
    <w:rsid w:val="00A910BE"/>
    <w:rsid w:val="00A91FD3"/>
    <w:rsid w:val="00A92036"/>
    <w:rsid w:val="00A94C6A"/>
    <w:rsid w:val="00A94FF9"/>
    <w:rsid w:val="00A95ABB"/>
    <w:rsid w:val="00A95BB9"/>
    <w:rsid w:val="00A97908"/>
    <w:rsid w:val="00AA06BA"/>
    <w:rsid w:val="00AA1E06"/>
    <w:rsid w:val="00AA3538"/>
    <w:rsid w:val="00AA3BFD"/>
    <w:rsid w:val="00AA3C16"/>
    <w:rsid w:val="00AA3E3C"/>
    <w:rsid w:val="00AA510B"/>
    <w:rsid w:val="00AA5255"/>
    <w:rsid w:val="00AB155D"/>
    <w:rsid w:val="00AB2967"/>
    <w:rsid w:val="00AB3076"/>
    <w:rsid w:val="00AB3518"/>
    <w:rsid w:val="00AB41E5"/>
    <w:rsid w:val="00AB49DD"/>
    <w:rsid w:val="00AB5030"/>
    <w:rsid w:val="00AB6EC7"/>
    <w:rsid w:val="00AC0FE7"/>
    <w:rsid w:val="00AC1AB5"/>
    <w:rsid w:val="00AC2A37"/>
    <w:rsid w:val="00AC2E6E"/>
    <w:rsid w:val="00AC4773"/>
    <w:rsid w:val="00AC6BCA"/>
    <w:rsid w:val="00AC7EDD"/>
    <w:rsid w:val="00AD128E"/>
    <w:rsid w:val="00AD2311"/>
    <w:rsid w:val="00AD238C"/>
    <w:rsid w:val="00AD40C1"/>
    <w:rsid w:val="00AD50E1"/>
    <w:rsid w:val="00AD5213"/>
    <w:rsid w:val="00AE1105"/>
    <w:rsid w:val="00AE2D56"/>
    <w:rsid w:val="00AE2DC7"/>
    <w:rsid w:val="00AE34BB"/>
    <w:rsid w:val="00AE6A43"/>
    <w:rsid w:val="00AF167E"/>
    <w:rsid w:val="00AF178B"/>
    <w:rsid w:val="00AF20C7"/>
    <w:rsid w:val="00AF5FB6"/>
    <w:rsid w:val="00AF6DC7"/>
    <w:rsid w:val="00B00613"/>
    <w:rsid w:val="00B00D93"/>
    <w:rsid w:val="00B02A87"/>
    <w:rsid w:val="00B02D73"/>
    <w:rsid w:val="00B04006"/>
    <w:rsid w:val="00B04FA7"/>
    <w:rsid w:val="00B0581D"/>
    <w:rsid w:val="00B12FBB"/>
    <w:rsid w:val="00B130D9"/>
    <w:rsid w:val="00B16282"/>
    <w:rsid w:val="00B176D5"/>
    <w:rsid w:val="00B22593"/>
    <w:rsid w:val="00B238F3"/>
    <w:rsid w:val="00B31A66"/>
    <w:rsid w:val="00B32150"/>
    <w:rsid w:val="00B32696"/>
    <w:rsid w:val="00B32F7D"/>
    <w:rsid w:val="00B337B7"/>
    <w:rsid w:val="00B34E88"/>
    <w:rsid w:val="00B35BA8"/>
    <w:rsid w:val="00B4045F"/>
    <w:rsid w:val="00B40C0C"/>
    <w:rsid w:val="00B42892"/>
    <w:rsid w:val="00B44530"/>
    <w:rsid w:val="00B44EB5"/>
    <w:rsid w:val="00B476FC"/>
    <w:rsid w:val="00B504A8"/>
    <w:rsid w:val="00B50812"/>
    <w:rsid w:val="00B512C3"/>
    <w:rsid w:val="00B51F55"/>
    <w:rsid w:val="00B5350E"/>
    <w:rsid w:val="00B54A86"/>
    <w:rsid w:val="00B54BC9"/>
    <w:rsid w:val="00B56C7C"/>
    <w:rsid w:val="00B57AC9"/>
    <w:rsid w:val="00B606C1"/>
    <w:rsid w:val="00B619CD"/>
    <w:rsid w:val="00B639DE"/>
    <w:rsid w:val="00B63D89"/>
    <w:rsid w:val="00B66033"/>
    <w:rsid w:val="00B66051"/>
    <w:rsid w:val="00B663D9"/>
    <w:rsid w:val="00B66915"/>
    <w:rsid w:val="00B66D7D"/>
    <w:rsid w:val="00B66DCE"/>
    <w:rsid w:val="00B6752C"/>
    <w:rsid w:val="00B70DE5"/>
    <w:rsid w:val="00B734AC"/>
    <w:rsid w:val="00B73CF9"/>
    <w:rsid w:val="00B73F61"/>
    <w:rsid w:val="00B743FA"/>
    <w:rsid w:val="00B754DE"/>
    <w:rsid w:val="00B75C17"/>
    <w:rsid w:val="00B779AE"/>
    <w:rsid w:val="00B80887"/>
    <w:rsid w:val="00B81404"/>
    <w:rsid w:val="00B81689"/>
    <w:rsid w:val="00B829F9"/>
    <w:rsid w:val="00B832BE"/>
    <w:rsid w:val="00B83726"/>
    <w:rsid w:val="00B83B4D"/>
    <w:rsid w:val="00B848C0"/>
    <w:rsid w:val="00B84AE8"/>
    <w:rsid w:val="00B84E34"/>
    <w:rsid w:val="00B85354"/>
    <w:rsid w:val="00B8592C"/>
    <w:rsid w:val="00B8790B"/>
    <w:rsid w:val="00B90796"/>
    <w:rsid w:val="00B90F7A"/>
    <w:rsid w:val="00B956D1"/>
    <w:rsid w:val="00B965BB"/>
    <w:rsid w:val="00B96DE9"/>
    <w:rsid w:val="00B97DA5"/>
    <w:rsid w:val="00BA0118"/>
    <w:rsid w:val="00BA090C"/>
    <w:rsid w:val="00BA0B40"/>
    <w:rsid w:val="00BA0EBF"/>
    <w:rsid w:val="00BA28D4"/>
    <w:rsid w:val="00BA3B27"/>
    <w:rsid w:val="00BA58F4"/>
    <w:rsid w:val="00BA67E9"/>
    <w:rsid w:val="00BB2311"/>
    <w:rsid w:val="00BB5738"/>
    <w:rsid w:val="00BB75DE"/>
    <w:rsid w:val="00BC04D2"/>
    <w:rsid w:val="00BC21BE"/>
    <w:rsid w:val="00BC3087"/>
    <w:rsid w:val="00BC4ECF"/>
    <w:rsid w:val="00BC5F07"/>
    <w:rsid w:val="00BC6AC4"/>
    <w:rsid w:val="00BC6C74"/>
    <w:rsid w:val="00BC712C"/>
    <w:rsid w:val="00BC7726"/>
    <w:rsid w:val="00BC78BB"/>
    <w:rsid w:val="00BD050D"/>
    <w:rsid w:val="00BD1076"/>
    <w:rsid w:val="00BD1FF1"/>
    <w:rsid w:val="00BD35B0"/>
    <w:rsid w:val="00BD372F"/>
    <w:rsid w:val="00BD3EDF"/>
    <w:rsid w:val="00BD53ED"/>
    <w:rsid w:val="00BE2994"/>
    <w:rsid w:val="00BE50B5"/>
    <w:rsid w:val="00BE564F"/>
    <w:rsid w:val="00BE625B"/>
    <w:rsid w:val="00BE629C"/>
    <w:rsid w:val="00BE6592"/>
    <w:rsid w:val="00BF0477"/>
    <w:rsid w:val="00BF04C8"/>
    <w:rsid w:val="00BF2104"/>
    <w:rsid w:val="00BF4094"/>
    <w:rsid w:val="00BF48DC"/>
    <w:rsid w:val="00BF7D7A"/>
    <w:rsid w:val="00C010F5"/>
    <w:rsid w:val="00C01839"/>
    <w:rsid w:val="00C03535"/>
    <w:rsid w:val="00C0499C"/>
    <w:rsid w:val="00C05148"/>
    <w:rsid w:val="00C06C1C"/>
    <w:rsid w:val="00C078B1"/>
    <w:rsid w:val="00C07BDD"/>
    <w:rsid w:val="00C1345C"/>
    <w:rsid w:val="00C14598"/>
    <w:rsid w:val="00C14F02"/>
    <w:rsid w:val="00C20880"/>
    <w:rsid w:val="00C212E8"/>
    <w:rsid w:val="00C23C32"/>
    <w:rsid w:val="00C2478B"/>
    <w:rsid w:val="00C24F66"/>
    <w:rsid w:val="00C259B2"/>
    <w:rsid w:val="00C264AA"/>
    <w:rsid w:val="00C26DEA"/>
    <w:rsid w:val="00C2708B"/>
    <w:rsid w:val="00C314B7"/>
    <w:rsid w:val="00C32B48"/>
    <w:rsid w:val="00C32B6B"/>
    <w:rsid w:val="00C33065"/>
    <w:rsid w:val="00C35139"/>
    <w:rsid w:val="00C42EAD"/>
    <w:rsid w:val="00C43A4D"/>
    <w:rsid w:val="00C46427"/>
    <w:rsid w:val="00C46826"/>
    <w:rsid w:val="00C50F65"/>
    <w:rsid w:val="00C513C0"/>
    <w:rsid w:val="00C529CD"/>
    <w:rsid w:val="00C55330"/>
    <w:rsid w:val="00C576BD"/>
    <w:rsid w:val="00C57807"/>
    <w:rsid w:val="00C579C1"/>
    <w:rsid w:val="00C60397"/>
    <w:rsid w:val="00C60BC1"/>
    <w:rsid w:val="00C6112E"/>
    <w:rsid w:val="00C62D50"/>
    <w:rsid w:val="00C63A74"/>
    <w:rsid w:val="00C64350"/>
    <w:rsid w:val="00C64891"/>
    <w:rsid w:val="00C66F98"/>
    <w:rsid w:val="00C7085A"/>
    <w:rsid w:val="00C70BDC"/>
    <w:rsid w:val="00C725D1"/>
    <w:rsid w:val="00C72934"/>
    <w:rsid w:val="00C72D92"/>
    <w:rsid w:val="00C73BBB"/>
    <w:rsid w:val="00C75712"/>
    <w:rsid w:val="00C75A74"/>
    <w:rsid w:val="00C8021C"/>
    <w:rsid w:val="00C823A8"/>
    <w:rsid w:val="00C90839"/>
    <w:rsid w:val="00C92827"/>
    <w:rsid w:val="00C9561E"/>
    <w:rsid w:val="00C97749"/>
    <w:rsid w:val="00CA0B98"/>
    <w:rsid w:val="00CA109D"/>
    <w:rsid w:val="00CA1801"/>
    <w:rsid w:val="00CA7119"/>
    <w:rsid w:val="00CB0F80"/>
    <w:rsid w:val="00CB1CB7"/>
    <w:rsid w:val="00CB1D44"/>
    <w:rsid w:val="00CB212A"/>
    <w:rsid w:val="00CB2CD1"/>
    <w:rsid w:val="00CB4C00"/>
    <w:rsid w:val="00CB52DC"/>
    <w:rsid w:val="00CB6FB7"/>
    <w:rsid w:val="00CC3028"/>
    <w:rsid w:val="00CC54F2"/>
    <w:rsid w:val="00CC672E"/>
    <w:rsid w:val="00CD049B"/>
    <w:rsid w:val="00CD2925"/>
    <w:rsid w:val="00CD423E"/>
    <w:rsid w:val="00CD44C0"/>
    <w:rsid w:val="00CD5275"/>
    <w:rsid w:val="00CD54F2"/>
    <w:rsid w:val="00CD7028"/>
    <w:rsid w:val="00CD7651"/>
    <w:rsid w:val="00CD777C"/>
    <w:rsid w:val="00CD7866"/>
    <w:rsid w:val="00CE06FC"/>
    <w:rsid w:val="00CE0711"/>
    <w:rsid w:val="00CE2DCF"/>
    <w:rsid w:val="00CE467C"/>
    <w:rsid w:val="00CE49D9"/>
    <w:rsid w:val="00CE66B4"/>
    <w:rsid w:val="00CE6DCF"/>
    <w:rsid w:val="00CF2550"/>
    <w:rsid w:val="00CF30A9"/>
    <w:rsid w:val="00CF5199"/>
    <w:rsid w:val="00CF71B9"/>
    <w:rsid w:val="00CF73B9"/>
    <w:rsid w:val="00D0027A"/>
    <w:rsid w:val="00D01F77"/>
    <w:rsid w:val="00D034F9"/>
    <w:rsid w:val="00D0429C"/>
    <w:rsid w:val="00D05136"/>
    <w:rsid w:val="00D07AC4"/>
    <w:rsid w:val="00D10D38"/>
    <w:rsid w:val="00D10F5D"/>
    <w:rsid w:val="00D1220D"/>
    <w:rsid w:val="00D13290"/>
    <w:rsid w:val="00D142DC"/>
    <w:rsid w:val="00D14728"/>
    <w:rsid w:val="00D15570"/>
    <w:rsid w:val="00D15873"/>
    <w:rsid w:val="00D176E6"/>
    <w:rsid w:val="00D1799A"/>
    <w:rsid w:val="00D20827"/>
    <w:rsid w:val="00D20BC2"/>
    <w:rsid w:val="00D22070"/>
    <w:rsid w:val="00D225A4"/>
    <w:rsid w:val="00D23C15"/>
    <w:rsid w:val="00D24057"/>
    <w:rsid w:val="00D24B1E"/>
    <w:rsid w:val="00D26A11"/>
    <w:rsid w:val="00D26F2D"/>
    <w:rsid w:val="00D30117"/>
    <w:rsid w:val="00D30EB8"/>
    <w:rsid w:val="00D334BE"/>
    <w:rsid w:val="00D33D37"/>
    <w:rsid w:val="00D3541B"/>
    <w:rsid w:val="00D357C4"/>
    <w:rsid w:val="00D358D5"/>
    <w:rsid w:val="00D365D8"/>
    <w:rsid w:val="00D37929"/>
    <w:rsid w:val="00D40A8A"/>
    <w:rsid w:val="00D42923"/>
    <w:rsid w:val="00D42BAC"/>
    <w:rsid w:val="00D43483"/>
    <w:rsid w:val="00D44061"/>
    <w:rsid w:val="00D44118"/>
    <w:rsid w:val="00D4649F"/>
    <w:rsid w:val="00D47015"/>
    <w:rsid w:val="00D52280"/>
    <w:rsid w:val="00D52E49"/>
    <w:rsid w:val="00D5408C"/>
    <w:rsid w:val="00D5430C"/>
    <w:rsid w:val="00D55DB9"/>
    <w:rsid w:val="00D563BC"/>
    <w:rsid w:val="00D6029C"/>
    <w:rsid w:val="00D6085E"/>
    <w:rsid w:val="00D6090A"/>
    <w:rsid w:val="00D61ABA"/>
    <w:rsid w:val="00D6374A"/>
    <w:rsid w:val="00D640A2"/>
    <w:rsid w:val="00D67FAF"/>
    <w:rsid w:val="00D70459"/>
    <w:rsid w:val="00D73412"/>
    <w:rsid w:val="00D740FB"/>
    <w:rsid w:val="00D752C7"/>
    <w:rsid w:val="00D75DED"/>
    <w:rsid w:val="00D81FDF"/>
    <w:rsid w:val="00D832DF"/>
    <w:rsid w:val="00D8333D"/>
    <w:rsid w:val="00D846BE"/>
    <w:rsid w:val="00D85874"/>
    <w:rsid w:val="00D86516"/>
    <w:rsid w:val="00D86CD4"/>
    <w:rsid w:val="00D90259"/>
    <w:rsid w:val="00D916E5"/>
    <w:rsid w:val="00D91BF0"/>
    <w:rsid w:val="00D91CB4"/>
    <w:rsid w:val="00D927EA"/>
    <w:rsid w:val="00D95E49"/>
    <w:rsid w:val="00D965DB"/>
    <w:rsid w:val="00DA1431"/>
    <w:rsid w:val="00DA3120"/>
    <w:rsid w:val="00DA321E"/>
    <w:rsid w:val="00DA426E"/>
    <w:rsid w:val="00DA4E69"/>
    <w:rsid w:val="00DA5057"/>
    <w:rsid w:val="00DA68E8"/>
    <w:rsid w:val="00DA6DF4"/>
    <w:rsid w:val="00DA6F5E"/>
    <w:rsid w:val="00DB1638"/>
    <w:rsid w:val="00DB24A3"/>
    <w:rsid w:val="00DB47A1"/>
    <w:rsid w:val="00DB5026"/>
    <w:rsid w:val="00DB5296"/>
    <w:rsid w:val="00DB7326"/>
    <w:rsid w:val="00DC14CD"/>
    <w:rsid w:val="00DC21D4"/>
    <w:rsid w:val="00DC2E1D"/>
    <w:rsid w:val="00DC34A8"/>
    <w:rsid w:val="00DC414B"/>
    <w:rsid w:val="00DC53E9"/>
    <w:rsid w:val="00DC59F0"/>
    <w:rsid w:val="00DC67AD"/>
    <w:rsid w:val="00DD07CA"/>
    <w:rsid w:val="00DD0DD2"/>
    <w:rsid w:val="00DD2CE8"/>
    <w:rsid w:val="00DD3023"/>
    <w:rsid w:val="00DD4664"/>
    <w:rsid w:val="00DD7CDA"/>
    <w:rsid w:val="00DE06E6"/>
    <w:rsid w:val="00DE282F"/>
    <w:rsid w:val="00DE2F6D"/>
    <w:rsid w:val="00DE313A"/>
    <w:rsid w:val="00DE4250"/>
    <w:rsid w:val="00DE481E"/>
    <w:rsid w:val="00DE5F49"/>
    <w:rsid w:val="00DE7275"/>
    <w:rsid w:val="00DF0EF3"/>
    <w:rsid w:val="00DF2269"/>
    <w:rsid w:val="00DF288D"/>
    <w:rsid w:val="00DF2E79"/>
    <w:rsid w:val="00DF3581"/>
    <w:rsid w:val="00DF3A39"/>
    <w:rsid w:val="00DF5045"/>
    <w:rsid w:val="00DF6194"/>
    <w:rsid w:val="00DF715E"/>
    <w:rsid w:val="00DF72D7"/>
    <w:rsid w:val="00E009B5"/>
    <w:rsid w:val="00E02577"/>
    <w:rsid w:val="00E060E3"/>
    <w:rsid w:val="00E06314"/>
    <w:rsid w:val="00E1086B"/>
    <w:rsid w:val="00E11837"/>
    <w:rsid w:val="00E123BB"/>
    <w:rsid w:val="00E1317D"/>
    <w:rsid w:val="00E1377B"/>
    <w:rsid w:val="00E138FB"/>
    <w:rsid w:val="00E13F82"/>
    <w:rsid w:val="00E15BDE"/>
    <w:rsid w:val="00E16B41"/>
    <w:rsid w:val="00E16CC2"/>
    <w:rsid w:val="00E174BF"/>
    <w:rsid w:val="00E20411"/>
    <w:rsid w:val="00E20AA0"/>
    <w:rsid w:val="00E21263"/>
    <w:rsid w:val="00E22461"/>
    <w:rsid w:val="00E242CC"/>
    <w:rsid w:val="00E24A79"/>
    <w:rsid w:val="00E26091"/>
    <w:rsid w:val="00E26299"/>
    <w:rsid w:val="00E2772C"/>
    <w:rsid w:val="00E30028"/>
    <w:rsid w:val="00E300E9"/>
    <w:rsid w:val="00E322C4"/>
    <w:rsid w:val="00E322CF"/>
    <w:rsid w:val="00E33AEC"/>
    <w:rsid w:val="00E36BFA"/>
    <w:rsid w:val="00E37752"/>
    <w:rsid w:val="00E4010A"/>
    <w:rsid w:val="00E40C32"/>
    <w:rsid w:val="00E424BB"/>
    <w:rsid w:val="00E44717"/>
    <w:rsid w:val="00E44C54"/>
    <w:rsid w:val="00E45E42"/>
    <w:rsid w:val="00E47450"/>
    <w:rsid w:val="00E50307"/>
    <w:rsid w:val="00E50492"/>
    <w:rsid w:val="00E52AEC"/>
    <w:rsid w:val="00E53602"/>
    <w:rsid w:val="00E555C8"/>
    <w:rsid w:val="00E5606F"/>
    <w:rsid w:val="00E60DE8"/>
    <w:rsid w:val="00E60EBB"/>
    <w:rsid w:val="00E6129A"/>
    <w:rsid w:val="00E61580"/>
    <w:rsid w:val="00E61A8C"/>
    <w:rsid w:val="00E61B3D"/>
    <w:rsid w:val="00E63990"/>
    <w:rsid w:val="00E64033"/>
    <w:rsid w:val="00E647B6"/>
    <w:rsid w:val="00E66292"/>
    <w:rsid w:val="00E67D2A"/>
    <w:rsid w:val="00E67F28"/>
    <w:rsid w:val="00E70185"/>
    <w:rsid w:val="00E7097E"/>
    <w:rsid w:val="00E7164F"/>
    <w:rsid w:val="00E73294"/>
    <w:rsid w:val="00E75AA3"/>
    <w:rsid w:val="00E75BB8"/>
    <w:rsid w:val="00E763CA"/>
    <w:rsid w:val="00E769F8"/>
    <w:rsid w:val="00E76F58"/>
    <w:rsid w:val="00E80C06"/>
    <w:rsid w:val="00E8114D"/>
    <w:rsid w:val="00E81ABB"/>
    <w:rsid w:val="00E821EE"/>
    <w:rsid w:val="00E822D8"/>
    <w:rsid w:val="00E8437F"/>
    <w:rsid w:val="00E86B97"/>
    <w:rsid w:val="00E86C77"/>
    <w:rsid w:val="00E90EDB"/>
    <w:rsid w:val="00E915C2"/>
    <w:rsid w:val="00E91CE5"/>
    <w:rsid w:val="00E95A3C"/>
    <w:rsid w:val="00E95EB1"/>
    <w:rsid w:val="00E96D48"/>
    <w:rsid w:val="00E97304"/>
    <w:rsid w:val="00EA06BF"/>
    <w:rsid w:val="00EA1287"/>
    <w:rsid w:val="00EA21BE"/>
    <w:rsid w:val="00EA3C8B"/>
    <w:rsid w:val="00EA487C"/>
    <w:rsid w:val="00EA5665"/>
    <w:rsid w:val="00EA7833"/>
    <w:rsid w:val="00EA7D76"/>
    <w:rsid w:val="00EB11F9"/>
    <w:rsid w:val="00EB2F0D"/>
    <w:rsid w:val="00EB3018"/>
    <w:rsid w:val="00EB35EF"/>
    <w:rsid w:val="00EB510F"/>
    <w:rsid w:val="00EB68D8"/>
    <w:rsid w:val="00EB6ECA"/>
    <w:rsid w:val="00EC0907"/>
    <w:rsid w:val="00EC1D1E"/>
    <w:rsid w:val="00EC273A"/>
    <w:rsid w:val="00EC445B"/>
    <w:rsid w:val="00EC47D3"/>
    <w:rsid w:val="00EC5D0C"/>
    <w:rsid w:val="00EC6CF7"/>
    <w:rsid w:val="00ED049D"/>
    <w:rsid w:val="00ED3268"/>
    <w:rsid w:val="00ED3AB7"/>
    <w:rsid w:val="00ED44EE"/>
    <w:rsid w:val="00ED79D7"/>
    <w:rsid w:val="00EE0DDB"/>
    <w:rsid w:val="00EE280C"/>
    <w:rsid w:val="00EE28BD"/>
    <w:rsid w:val="00EE2F8F"/>
    <w:rsid w:val="00EE4AAE"/>
    <w:rsid w:val="00EE4E1C"/>
    <w:rsid w:val="00EE5D47"/>
    <w:rsid w:val="00EE6461"/>
    <w:rsid w:val="00EE7B9D"/>
    <w:rsid w:val="00EF10B6"/>
    <w:rsid w:val="00EF1AB8"/>
    <w:rsid w:val="00EF2155"/>
    <w:rsid w:val="00EF4795"/>
    <w:rsid w:val="00EF5163"/>
    <w:rsid w:val="00EF5F93"/>
    <w:rsid w:val="00EF74C7"/>
    <w:rsid w:val="00EF76E4"/>
    <w:rsid w:val="00F01074"/>
    <w:rsid w:val="00F010A3"/>
    <w:rsid w:val="00F0228A"/>
    <w:rsid w:val="00F02C5C"/>
    <w:rsid w:val="00F03AF7"/>
    <w:rsid w:val="00F03E95"/>
    <w:rsid w:val="00F05A3D"/>
    <w:rsid w:val="00F061BE"/>
    <w:rsid w:val="00F0787F"/>
    <w:rsid w:val="00F12A3C"/>
    <w:rsid w:val="00F12B98"/>
    <w:rsid w:val="00F1413F"/>
    <w:rsid w:val="00F147A6"/>
    <w:rsid w:val="00F15643"/>
    <w:rsid w:val="00F1654E"/>
    <w:rsid w:val="00F17B33"/>
    <w:rsid w:val="00F204D8"/>
    <w:rsid w:val="00F207BD"/>
    <w:rsid w:val="00F23B76"/>
    <w:rsid w:val="00F24EDC"/>
    <w:rsid w:val="00F2586B"/>
    <w:rsid w:val="00F26064"/>
    <w:rsid w:val="00F33999"/>
    <w:rsid w:val="00F347B3"/>
    <w:rsid w:val="00F35546"/>
    <w:rsid w:val="00F356A7"/>
    <w:rsid w:val="00F3588B"/>
    <w:rsid w:val="00F369E6"/>
    <w:rsid w:val="00F37096"/>
    <w:rsid w:val="00F4682E"/>
    <w:rsid w:val="00F46A05"/>
    <w:rsid w:val="00F475C6"/>
    <w:rsid w:val="00F50011"/>
    <w:rsid w:val="00F5244C"/>
    <w:rsid w:val="00F52591"/>
    <w:rsid w:val="00F57C87"/>
    <w:rsid w:val="00F6270A"/>
    <w:rsid w:val="00F63095"/>
    <w:rsid w:val="00F63CE4"/>
    <w:rsid w:val="00F64AFE"/>
    <w:rsid w:val="00F65615"/>
    <w:rsid w:val="00F66EB2"/>
    <w:rsid w:val="00F712C9"/>
    <w:rsid w:val="00F71378"/>
    <w:rsid w:val="00F73264"/>
    <w:rsid w:val="00F73DA6"/>
    <w:rsid w:val="00F74899"/>
    <w:rsid w:val="00F755C2"/>
    <w:rsid w:val="00F801EF"/>
    <w:rsid w:val="00F81B4A"/>
    <w:rsid w:val="00F81EFC"/>
    <w:rsid w:val="00F8319B"/>
    <w:rsid w:val="00F83510"/>
    <w:rsid w:val="00F83FF7"/>
    <w:rsid w:val="00F84070"/>
    <w:rsid w:val="00F84F07"/>
    <w:rsid w:val="00F85E2B"/>
    <w:rsid w:val="00F86B10"/>
    <w:rsid w:val="00F873C7"/>
    <w:rsid w:val="00F87626"/>
    <w:rsid w:val="00F9091D"/>
    <w:rsid w:val="00F937E1"/>
    <w:rsid w:val="00F946C3"/>
    <w:rsid w:val="00F966DC"/>
    <w:rsid w:val="00F9720A"/>
    <w:rsid w:val="00FA1FD4"/>
    <w:rsid w:val="00FA2C4C"/>
    <w:rsid w:val="00FA3D4B"/>
    <w:rsid w:val="00FA44CF"/>
    <w:rsid w:val="00FA4701"/>
    <w:rsid w:val="00FB18C8"/>
    <w:rsid w:val="00FB1DEE"/>
    <w:rsid w:val="00FB2C2F"/>
    <w:rsid w:val="00FB3281"/>
    <w:rsid w:val="00FB6531"/>
    <w:rsid w:val="00FB68B3"/>
    <w:rsid w:val="00FB6A84"/>
    <w:rsid w:val="00FC03D9"/>
    <w:rsid w:val="00FC0536"/>
    <w:rsid w:val="00FC05A3"/>
    <w:rsid w:val="00FC0721"/>
    <w:rsid w:val="00FC1015"/>
    <w:rsid w:val="00FC1990"/>
    <w:rsid w:val="00FC1D9A"/>
    <w:rsid w:val="00FC26C5"/>
    <w:rsid w:val="00FC3B14"/>
    <w:rsid w:val="00FC40C9"/>
    <w:rsid w:val="00FC4F90"/>
    <w:rsid w:val="00FC5356"/>
    <w:rsid w:val="00FD05A4"/>
    <w:rsid w:val="00FD1A65"/>
    <w:rsid w:val="00FD1FDE"/>
    <w:rsid w:val="00FD2233"/>
    <w:rsid w:val="00FD3F2B"/>
    <w:rsid w:val="00FD58D7"/>
    <w:rsid w:val="00FD6F2A"/>
    <w:rsid w:val="00FE0997"/>
    <w:rsid w:val="00FE151F"/>
    <w:rsid w:val="00FE1DF1"/>
    <w:rsid w:val="00FE38C4"/>
    <w:rsid w:val="00FE3BA0"/>
    <w:rsid w:val="00FE3CC2"/>
    <w:rsid w:val="00FE3D96"/>
    <w:rsid w:val="00FE4D01"/>
    <w:rsid w:val="00FE50C6"/>
    <w:rsid w:val="00FE789F"/>
    <w:rsid w:val="00FF0BC0"/>
    <w:rsid w:val="00FF17F4"/>
    <w:rsid w:val="00FF210D"/>
    <w:rsid w:val="00FF2600"/>
    <w:rsid w:val="00FF28C6"/>
    <w:rsid w:val="00FF2A0D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fillcolor="none [2732]" strokecolor="none [3213]"/>
    </o:shapedefaults>
    <o:shapelayout v:ext="edit">
      <o:idmap v:ext="edit" data="1,187"/>
      <o:rules v:ext="edit">
        <o:r id="V:Rule4" type="connector" idref="#_x0000_s1707"/>
        <o:r id="V:Rule5" type="connector" idref="#_x0000_s2035"/>
        <o:r id="V:Rule6" type="connector" idref="#_x0000_s2037"/>
        <o:r id="V:Rule8" type="connector" idref="#_x0000_s2042"/>
        <o:r id="V:Rule10" type="connector" idref="#_x0000_s2043"/>
        <o:r id="V:Rule12" type="connector" idref="#_x0000_s2044"/>
        <o:r id="V:Rule16" type="connector" idref="#_x0000_s2047"/>
        <o:r id="V:Rule18" type="connector" idref="#_x0000_s191488"/>
        <o:r id="V:Rule20" type="connector" idref="#_x0000_s191489"/>
        <o:r id="V:Rule22" type="connector" idref="#_x0000_s1914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2"/>
  </w:style>
  <w:style w:type="paragraph" w:styleId="Heading4">
    <w:name w:val="heading 4"/>
    <w:basedOn w:val="Normal"/>
    <w:link w:val="Heading4Char"/>
    <w:uiPriority w:val="9"/>
    <w:qFormat/>
    <w:rsid w:val="006B1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F5E"/>
    <w:rPr>
      <w:b/>
      <w:bCs/>
    </w:rPr>
  </w:style>
  <w:style w:type="character" w:customStyle="1" w:styleId="cc-var">
    <w:name w:val="cc-var"/>
    <w:basedOn w:val="DefaultParagraphFont"/>
    <w:rsid w:val="007126E2"/>
  </w:style>
  <w:style w:type="paragraph" w:styleId="NoSpacing">
    <w:name w:val="No Spacing"/>
    <w:uiPriority w:val="1"/>
    <w:qFormat/>
    <w:rsid w:val="00FF2600"/>
    <w:pPr>
      <w:spacing w:line="240" w:lineRule="auto"/>
    </w:pPr>
  </w:style>
  <w:style w:type="character" w:customStyle="1" w:styleId="googqs-tidbit-0">
    <w:name w:val="goog_qs-tidbit-0"/>
    <w:basedOn w:val="DefaultParagraphFont"/>
    <w:rsid w:val="00FF2600"/>
  </w:style>
  <w:style w:type="character" w:styleId="Emphasis">
    <w:name w:val="Emphasis"/>
    <w:basedOn w:val="DefaultParagraphFont"/>
    <w:uiPriority w:val="20"/>
    <w:qFormat/>
    <w:rsid w:val="00D865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231DB"/>
  </w:style>
  <w:style w:type="paragraph" w:styleId="Header">
    <w:name w:val="header"/>
    <w:basedOn w:val="Normal"/>
    <w:link w:val="Head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73"/>
  </w:style>
  <w:style w:type="paragraph" w:styleId="Footer">
    <w:name w:val="footer"/>
    <w:basedOn w:val="Normal"/>
    <w:link w:val="Foot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73"/>
  </w:style>
  <w:style w:type="character" w:customStyle="1" w:styleId="text">
    <w:name w:val="text"/>
    <w:basedOn w:val="DefaultParagraphFont"/>
    <w:rsid w:val="00D91BF0"/>
  </w:style>
  <w:style w:type="character" w:customStyle="1" w:styleId="usercontent">
    <w:name w:val="usercontent"/>
    <w:basedOn w:val="DefaultParagraphFont"/>
    <w:rsid w:val="00DF2269"/>
  </w:style>
  <w:style w:type="character" w:customStyle="1" w:styleId="textexposedhide">
    <w:name w:val="text_exposed_hide"/>
    <w:basedOn w:val="DefaultParagraphFont"/>
    <w:rsid w:val="00BE629C"/>
  </w:style>
  <w:style w:type="character" w:customStyle="1" w:styleId="textexposedshow">
    <w:name w:val="text_exposed_show"/>
    <w:basedOn w:val="DefaultParagraphFont"/>
    <w:rsid w:val="00BE629C"/>
  </w:style>
  <w:style w:type="character" w:customStyle="1" w:styleId="Heading4Char">
    <w:name w:val="Heading 4 Char"/>
    <w:basedOn w:val="DefaultParagraphFont"/>
    <w:link w:val="Heading4"/>
    <w:uiPriority w:val="9"/>
    <w:rsid w:val="006B12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B11F9"/>
  </w:style>
  <w:style w:type="character" w:customStyle="1" w:styleId="aqj">
    <w:name w:val="aqj"/>
    <w:basedOn w:val="DefaultParagraphFont"/>
    <w:rsid w:val="00FD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745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56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956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27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265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4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6118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3036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9578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7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2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7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617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4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1704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404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5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15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4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3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8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3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8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3900">
                                                                                                      <w:marLeft w:val="0"/>
                                                                                                      <w:marRight w:val="8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6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39754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522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5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2135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808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54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4738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1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1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500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8025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41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640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91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40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5707-D21B-4584-9A82-6E56059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34</cp:revision>
  <cp:lastPrinted>2015-05-26T17:52:00Z</cp:lastPrinted>
  <dcterms:created xsi:type="dcterms:W3CDTF">2015-01-26T15:45:00Z</dcterms:created>
  <dcterms:modified xsi:type="dcterms:W3CDTF">2015-05-26T18:52:00Z</dcterms:modified>
</cp:coreProperties>
</file>