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6" w:rsidRDefault="00933874" w:rsidP="00165D82">
      <w:pPr>
        <w:jc w:val="both"/>
      </w:pPr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10974705</wp:posOffset>
            </wp:positionH>
            <wp:positionV relativeFrom="paragraph">
              <wp:posOffset>4659630</wp:posOffset>
            </wp:positionV>
            <wp:extent cx="1066800" cy="876300"/>
            <wp:effectExtent l="19050" t="0" r="0" b="0"/>
            <wp:wrapSquare wrapText="bothSides"/>
            <wp:docPr id="3" name="Picture 10" descr="http://download.churchart.com/artlinelibrary/l/la/labor_107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wnload.churchart.com/artlinelibrary/l/la/labor_1073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CE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837pt;margin-top:436.3pt;width:135.3pt;height:64.85pt;z-index:25183334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802DC" w:rsidRPr="00933874" w:rsidRDefault="00F802DC" w:rsidP="00F802D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color w:val="180989"/>
                    </w:rPr>
                  </w:pPr>
                  <w:r w:rsidRPr="00933874">
                    <w:rPr>
                      <w:rFonts w:ascii="Lucida Calligraphy" w:hAnsi="Lucida Calligraphy"/>
                      <w:b/>
                      <w:color w:val="180989"/>
                    </w:rPr>
                    <w:t>September 5th</w:t>
                  </w:r>
                </w:p>
                <w:p w:rsidR="00F802DC" w:rsidRPr="00933874" w:rsidRDefault="00F802DC" w:rsidP="00F802DC">
                  <w:pPr>
                    <w:spacing w:after="120"/>
                    <w:jc w:val="center"/>
                    <w:rPr>
                      <w:rFonts w:ascii="Lucida Calligraphy" w:hAnsi="Lucida Calligraphy"/>
                      <w:b/>
                      <w:color w:val="180989"/>
                    </w:rPr>
                  </w:pPr>
                  <w:r w:rsidRPr="00933874">
                    <w:rPr>
                      <w:rFonts w:ascii="Lucida Calligraphy" w:hAnsi="Lucida Calligraphy"/>
                      <w:b/>
                      <w:color w:val="180989"/>
                    </w:rPr>
                    <w:t xml:space="preserve">Our office </w:t>
                  </w:r>
                  <w:proofErr w:type="gramStart"/>
                  <w:r w:rsidRPr="00933874">
                    <w:rPr>
                      <w:rFonts w:ascii="Lucida Calligraphy" w:hAnsi="Lucida Calligraphy"/>
                      <w:b/>
                      <w:color w:val="180989"/>
                    </w:rPr>
                    <w:t>will be closed</w:t>
                  </w:r>
                  <w:proofErr w:type="gramEnd"/>
                  <w:r w:rsidRPr="00933874">
                    <w:rPr>
                      <w:rFonts w:ascii="Lucida Calligraphy" w:hAnsi="Lucida Calligraphy"/>
                      <w:b/>
                      <w:color w:val="180989"/>
                    </w:rPr>
                    <w:t>!</w:t>
                  </w:r>
                </w:p>
              </w:txbxContent>
            </v:textbox>
            <w10:wrap type="square"/>
          </v:shape>
        </w:pict>
      </w:r>
      <w:r w:rsidR="00444CE5">
        <w:rPr>
          <w:noProof/>
          <w:lang w:eastAsia="zh-TW"/>
        </w:rPr>
        <w:pict>
          <v:shape id="_x0000_s1125" type="#_x0000_t202" style="position:absolute;left:0;text-align:left;margin-left:40.2pt;margin-top:362.7pt;width:188.65pt;height:22.25pt;z-index:251835392;mso-position-horizontal-relative:text;mso-position-vertical-relative:text;mso-width-relative:margin;mso-height-relative:margin" stroked="f">
            <v:textbox>
              <w:txbxContent>
                <w:p w:rsidR="00F802DC" w:rsidRPr="00F802DC" w:rsidRDefault="00F802DC">
                  <w:pPr>
                    <w:rPr>
                      <w:rFonts w:ascii="Lucida Calligraphy" w:hAnsi="Lucida Calligraphy"/>
                      <w:b/>
                    </w:rPr>
                  </w:pPr>
                  <w:proofErr w:type="gramStart"/>
                  <w:r w:rsidRPr="00F802DC">
                    <w:rPr>
                      <w:rFonts w:ascii="Lucida Calligraphy" w:hAnsi="Lucida Calligraphy"/>
                      <w:b/>
                    </w:rPr>
                    <w:t>Birthdays &amp; Anniversaries!</w:t>
                  </w:r>
                  <w:proofErr w:type="gramEnd"/>
                </w:p>
              </w:txbxContent>
            </v:textbox>
            <w10:wrap type="square"/>
          </v:shape>
        </w:pict>
      </w:r>
      <w:r w:rsidR="00444C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823.65pt;margin-top:-200.1pt;width:0;height:150.1pt;z-index:251830272;mso-position-horizontal-relative:text;mso-position-vertical-relative:text" o:connectortype="straight" strokeweight="1.25pt"/>
        </w:pict>
      </w:r>
      <w:r w:rsidR="00444CE5">
        <w:rPr>
          <w:noProof/>
          <w:lang w:eastAsia="zh-TW"/>
        </w:rPr>
        <w:pict>
          <v:shape id="_x0000_s1114" type="#_x0000_t202" style="position:absolute;left:0;text-align:left;margin-left:657.45pt;margin-top:408.1pt;width:175.2pt;height:103.5pt;z-index:251815936;mso-position-horizontal-relative:text;mso-position-vertical-relative:text;mso-width-relative:margin;mso-height-relative:margin" stroked="f">
            <v:textbox>
              <w:txbxContent>
                <w:p w:rsidR="003E7214" w:rsidRDefault="001D6F44" w:rsidP="003E7214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7214">
                    <w:rPr>
                      <w:b/>
                      <w:sz w:val="26"/>
                      <w:szCs w:val="26"/>
                    </w:rPr>
                    <w:t xml:space="preserve">Saturday, </w:t>
                  </w:r>
                  <w:r w:rsidR="009C3931">
                    <w:rPr>
                      <w:b/>
                      <w:sz w:val="26"/>
                      <w:szCs w:val="26"/>
                    </w:rPr>
                    <w:t>September 10</w:t>
                  </w:r>
                </w:p>
                <w:p w:rsidR="001D6F44" w:rsidRPr="003E7214" w:rsidRDefault="001D6F44" w:rsidP="003E7214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7214">
                    <w:rPr>
                      <w:b/>
                      <w:sz w:val="26"/>
                      <w:szCs w:val="26"/>
                    </w:rPr>
                    <w:t>6:00 p.m.</w:t>
                  </w:r>
                  <w:r w:rsidR="003E7214">
                    <w:rPr>
                      <w:b/>
                      <w:sz w:val="26"/>
                      <w:szCs w:val="26"/>
                    </w:rPr>
                    <w:t xml:space="preserve"> at the </w:t>
                  </w:r>
                  <w:r w:rsidRPr="003E7214">
                    <w:rPr>
                      <w:b/>
                      <w:sz w:val="26"/>
                      <w:szCs w:val="26"/>
                    </w:rPr>
                    <w:t>UBA Office</w:t>
                  </w:r>
                </w:p>
                <w:p w:rsidR="003E7214" w:rsidRPr="003E7214" w:rsidRDefault="003E7214" w:rsidP="003E7214">
                  <w:pPr>
                    <w:spacing w:after="0"/>
                    <w:jc w:val="center"/>
                    <w:rPr>
                      <w:b/>
                    </w:rPr>
                  </w:pPr>
                  <w:r w:rsidRPr="003E7214">
                    <w:rPr>
                      <w:b/>
                    </w:rPr>
                    <w:t>This is for all Music Leaders, as well as musicians.</w:t>
                  </w:r>
                  <w:r w:rsidR="00F802DC">
                    <w:rPr>
                      <w:b/>
                    </w:rPr>
                    <w:t xml:space="preserve"> </w:t>
                  </w:r>
                  <w:r w:rsidRPr="003E7214">
                    <w:rPr>
                      <w:b/>
                    </w:rPr>
                    <w:t>Please call or email in your reservations by</w:t>
                  </w:r>
                  <w:r w:rsidR="00D42747">
                    <w:rPr>
                      <w:b/>
                    </w:rPr>
                    <w:t xml:space="preserve"> September </w:t>
                  </w:r>
                  <w:proofErr w:type="gramStart"/>
                  <w:r w:rsidR="00D42747">
                    <w:rPr>
                      <w:b/>
                    </w:rPr>
                    <w:t>6th</w:t>
                  </w:r>
                  <w:proofErr w:type="gramEnd"/>
                  <w:r w:rsidRPr="003E7214">
                    <w:rPr>
                      <w:b/>
                    </w:rPr>
                    <w:t>!</w:t>
                  </w:r>
                </w:p>
                <w:p w:rsidR="003E7214" w:rsidRPr="003E7214" w:rsidRDefault="003E7214" w:rsidP="003E7214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F802DC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8545830</wp:posOffset>
            </wp:positionH>
            <wp:positionV relativeFrom="paragraph">
              <wp:posOffset>4507230</wp:posOffset>
            </wp:positionV>
            <wp:extent cx="1495425" cy="723900"/>
            <wp:effectExtent l="19050" t="0" r="9525" b="0"/>
            <wp:wrapSquare wrapText="bothSides"/>
            <wp:docPr id="5" name="Picture 4" descr="C:\Users\Beverly\Downloads\notes_121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Downloads\notes_1213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CE5">
        <w:rPr>
          <w:noProof/>
        </w:rPr>
        <w:pict>
          <v:shape id="_x0000_s1122" type="#_x0000_t32" style="position:absolute;left:0;text-align:left;margin-left:-4.7pt;margin-top:-200.1pt;width:300.8pt;height:0;z-index:251829248;mso-position-horizontal-relative:text;mso-position-vertical-relative:text" o:connectortype="straight"/>
        </w:pict>
      </w:r>
      <w:r w:rsidR="00444CE5">
        <w:rPr>
          <w:noProof/>
          <w:lang w:eastAsia="zh-TW"/>
        </w:rPr>
        <w:pict>
          <v:shape id="_x0000_s1121" type="#_x0000_t202" style="position:absolute;left:0;text-align:left;margin-left:-9.9pt;margin-top:300.15pt;width:306pt;height:61.35pt;z-index:251828224;mso-position-horizontal-relative:text;mso-position-vertical-relative:text;mso-width-relative:margin;mso-height-relative:margin" stroked="f">
            <v:textbox>
              <w:txbxContent>
                <w:p w:rsidR="001C3FB7" w:rsidRPr="001C3FB7" w:rsidRDefault="001C3FB7" w:rsidP="00A554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FB7">
                    <w:rPr>
                      <w:rFonts w:ascii="Arial" w:hAnsi="Arial" w:cs="Arial"/>
                      <w:b/>
                      <w:sz w:val="20"/>
                      <w:szCs w:val="20"/>
                    </w:rPr>
                    <w:t>On Mission:</w:t>
                  </w:r>
                  <w:r w:rsidRPr="001C3FB7">
                    <w:rPr>
                      <w:rFonts w:ascii="Arial" w:hAnsi="Arial" w:cs="Arial"/>
                      <w:sz w:val="20"/>
                      <w:szCs w:val="20"/>
                    </w:rPr>
                    <w:t xml:space="preserve"> Nelda Smothers is currently serving as chaplain to flood victims in Meadow Bridge, West Virginia.  She will be serving in Louisiana September 14-21.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Please keep Nelda, along with all of the flood victims in your prayers.</w:t>
                  </w:r>
                </w:p>
              </w:txbxContent>
            </v:textbox>
            <w10:wrap type="square"/>
          </v:shape>
        </w:pict>
      </w:r>
      <w:r w:rsidR="00444CE5">
        <w:rPr>
          <w:noProof/>
        </w:rPr>
        <w:pict>
          <v:shape id="_x0000_s1098" type="#_x0000_t202" style="position:absolute;left:0;text-align:left;margin-left:-4.7pt;margin-top:384.95pt;width:277.85pt;height:186.75pt;z-index:251797504;mso-position-horizontal-relative:text;mso-position-vertical-relative:text;mso-width-relative:margin;mso-height-relative:margin" stroked="f">
            <v:textbox style="mso-next-textbox:#_x0000_s1098">
              <w:txbxContent>
                <w:p w:rsidR="004406D5" w:rsidRDefault="00374D34" w:rsidP="005A4828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SEPTEMBER </w:t>
                  </w:r>
                  <w:r w:rsidR="004406D5">
                    <w:rPr>
                      <w:b/>
                      <w:u w:val="single"/>
                    </w:rPr>
                    <w:t xml:space="preserve">PASTOR &amp; WIFE </w:t>
                  </w:r>
                  <w:r w:rsidR="004406D5" w:rsidRPr="00E17B2E">
                    <w:rPr>
                      <w:b/>
                      <w:u w:val="single"/>
                    </w:rPr>
                    <w:t>BIRTHDAYS</w:t>
                  </w:r>
                </w:p>
                <w:p w:rsidR="00A55491" w:rsidRDefault="00A55491" w:rsidP="005A4828">
                  <w:pPr>
                    <w:spacing w:after="0"/>
                    <w:jc w:val="center"/>
                  </w:pPr>
                  <w:r>
                    <w:t>September 5th – Glenn Coram, Immanuel</w:t>
                  </w:r>
                </w:p>
                <w:p w:rsidR="00A55491" w:rsidRDefault="00A55491" w:rsidP="005A4828">
                  <w:pPr>
                    <w:spacing w:after="0"/>
                    <w:jc w:val="center"/>
                  </w:pPr>
                  <w:proofErr w:type="gramStart"/>
                  <w:r>
                    <w:t>September 11th – Charles Duckworth, Revelation Rd.</w:t>
                  </w:r>
                  <w:proofErr w:type="gramEnd"/>
                </w:p>
                <w:p w:rsidR="00A55491" w:rsidRDefault="00A55491" w:rsidP="005A4828">
                  <w:pPr>
                    <w:spacing w:after="0"/>
                    <w:jc w:val="center"/>
                  </w:pPr>
                  <w:r>
                    <w:t>September 12 – David Atwell, Waldo</w:t>
                  </w:r>
                </w:p>
                <w:p w:rsidR="00A55491" w:rsidRDefault="00A55491" w:rsidP="005A4828">
                  <w:pPr>
                    <w:spacing w:after="0"/>
                    <w:jc w:val="center"/>
                  </w:pPr>
                  <w:r>
                    <w:t>September 15 – Linda Mathis, UBA</w:t>
                  </w:r>
                </w:p>
                <w:p w:rsidR="00A55491" w:rsidRDefault="00A55491" w:rsidP="005A4828">
                  <w:pPr>
                    <w:spacing w:after="0"/>
                    <w:jc w:val="center"/>
                  </w:pPr>
                  <w:r>
                    <w:t>September 17 – Jim Wilson, Oak Grove</w:t>
                  </w:r>
                </w:p>
                <w:p w:rsidR="00A55491" w:rsidRDefault="00A55491" w:rsidP="005A4828">
                  <w:pPr>
                    <w:spacing w:after="0"/>
                    <w:jc w:val="center"/>
                  </w:pPr>
                  <w:r>
                    <w:t>September 19 – Sandy Hollis, Vienna 1st</w:t>
                  </w:r>
                </w:p>
                <w:p w:rsidR="00A55491" w:rsidRPr="00A55491" w:rsidRDefault="00A55491" w:rsidP="005A4828">
                  <w:pPr>
                    <w:spacing w:after="0"/>
                    <w:jc w:val="center"/>
                  </w:pPr>
                  <w:r>
                    <w:t>September 27 – Katrina Snell, Dixon Springs</w:t>
                  </w:r>
                </w:p>
                <w:p w:rsidR="004406D5" w:rsidRPr="00962A75" w:rsidRDefault="004406D5" w:rsidP="005A4828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4406D5" w:rsidRPr="00C357B0" w:rsidRDefault="00374D34" w:rsidP="005A4828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SEPTEMBER </w:t>
                  </w:r>
                  <w:r w:rsidR="004406D5" w:rsidRPr="00C357B0">
                    <w:rPr>
                      <w:b/>
                      <w:u w:val="single"/>
                    </w:rPr>
                    <w:t>PASTOR CHURCH ANNIVERSARIES</w:t>
                  </w:r>
                </w:p>
                <w:p w:rsidR="004406D5" w:rsidRPr="00B270C2" w:rsidRDefault="00B270C2" w:rsidP="00B270C2">
                  <w:pPr>
                    <w:spacing w:after="0"/>
                    <w:jc w:val="center"/>
                  </w:pPr>
                  <w:r w:rsidRPr="00B270C2">
                    <w:t>2002 - Cliff Easter, Family/Youth Pastor, Metropolis 1st</w:t>
                  </w:r>
                </w:p>
                <w:p w:rsidR="00B270C2" w:rsidRPr="00B270C2" w:rsidRDefault="00B270C2" w:rsidP="004406D5">
                  <w:pPr>
                    <w:jc w:val="center"/>
                  </w:pPr>
                  <w:r w:rsidRPr="00B270C2">
                    <w:t xml:space="preserve">2011 – Ben </w:t>
                  </w:r>
                  <w:proofErr w:type="spellStart"/>
                  <w:r w:rsidRPr="00B270C2">
                    <w:t>Hottel</w:t>
                  </w:r>
                  <w:proofErr w:type="spellEnd"/>
                  <w:r w:rsidRPr="00B270C2">
                    <w:t xml:space="preserve">, </w:t>
                  </w:r>
                  <w:proofErr w:type="spellStart"/>
                  <w:r w:rsidRPr="00B270C2">
                    <w:t>Hillerman</w:t>
                  </w:r>
                  <w:proofErr w:type="spellEnd"/>
                </w:p>
                <w:p w:rsidR="004406D5" w:rsidRPr="00C357B0" w:rsidRDefault="004406D5" w:rsidP="004406D5">
                  <w:pPr>
                    <w:jc w:val="center"/>
                    <w:rPr>
                      <w:b/>
                    </w:rPr>
                  </w:pPr>
                </w:p>
                <w:p w:rsidR="004406D5" w:rsidRPr="00E17B2E" w:rsidRDefault="004406D5" w:rsidP="004406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4406D5" w:rsidRDefault="004406D5" w:rsidP="004406D5"/>
              </w:txbxContent>
            </v:textbox>
            <w10:wrap type="square"/>
          </v:shape>
        </w:pict>
      </w:r>
      <w:r w:rsidR="00F17D8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8869680</wp:posOffset>
            </wp:positionH>
            <wp:positionV relativeFrom="paragraph">
              <wp:posOffset>-36195</wp:posOffset>
            </wp:positionV>
            <wp:extent cx="2428875" cy="661670"/>
            <wp:effectExtent l="57150" t="0" r="66675" b="81280"/>
            <wp:wrapTight wrapText="bothSides">
              <wp:wrapPolygon edited="0">
                <wp:start x="-339" y="0"/>
                <wp:lineTo x="-508" y="24253"/>
                <wp:lineTo x="22024" y="24253"/>
                <wp:lineTo x="22193" y="20522"/>
                <wp:lineTo x="22193" y="8084"/>
                <wp:lineTo x="22024" y="1244"/>
                <wp:lineTo x="21854" y="0"/>
                <wp:lineTo x="-339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F17D8B"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11508105</wp:posOffset>
            </wp:positionH>
            <wp:positionV relativeFrom="paragraph">
              <wp:posOffset>-140970</wp:posOffset>
            </wp:positionV>
            <wp:extent cx="742950" cy="1038225"/>
            <wp:effectExtent l="19050" t="0" r="0" b="0"/>
            <wp:wrapSquare wrapText="bothSides"/>
            <wp:docPr id="1" name="Picture 1" descr="http://download.churchart.com/artlinelibrary/s/se/sept_19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churchart.com/artlinelibrary/s/se/sept_195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CE5">
        <w:rPr>
          <w:noProof/>
        </w:rPr>
        <w:pict>
          <v:shape id="_x0000_s1111" type="#_x0000_t32" style="position:absolute;left:0;text-align:left;margin-left:677.85pt;margin-top:354.15pt;width:294.45pt;height:0;z-index:251808768;mso-position-horizontal-relative:text;mso-position-vertical-relative:text" o:connectortype="straight" strokecolor="#943634 [2405]" strokeweight="1.25pt">
            <w10:wrap type="square"/>
          </v:shape>
        </w:pict>
      </w:r>
      <w:r w:rsidR="00444CE5">
        <w:rPr>
          <w:noProof/>
        </w:rPr>
        <w:pict>
          <v:shape id="_x0000_s1027" type="#_x0000_t202" style="position:absolute;left:0;text-align:left;margin-left:765.6pt;margin-top:54.15pt;width:88.05pt;height:20.95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29741A" w:rsidRPr="00C174D9" w:rsidRDefault="0029741A" w:rsidP="0029741A">
                  <w:pPr>
                    <w:rPr>
                      <w:b/>
                      <w:color w:val="943634" w:themeColor="accent2" w:themeShade="BF"/>
                    </w:rPr>
                  </w:pPr>
                  <w:r w:rsidRPr="00C174D9">
                    <w:rPr>
                      <w:b/>
                      <w:color w:val="943634" w:themeColor="accent2" w:themeShade="BF"/>
                    </w:rPr>
                    <w:t>Volume 1, #</w:t>
                  </w:r>
                  <w:r w:rsidR="008639E9" w:rsidRPr="00C174D9">
                    <w:rPr>
                      <w:b/>
                      <w:color w:val="943634" w:themeColor="accent2" w:themeShade="BF"/>
                    </w:rPr>
                    <w:t>6</w:t>
                  </w:r>
                  <w:r w:rsidR="009C3931" w:rsidRPr="00C174D9">
                    <w:rPr>
                      <w:b/>
                      <w:color w:val="943634" w:themeColor="accent2" w:themeShade="BF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444CE5">
        <w:rPr>
          <w:noProof/>
        </w:rPr>
        <w:pict>
          <v:shape id="_x0000_s1033" type="#_x0000_t202" style="position:absolute;left:0;text-align:left;margin-left:-4.7pt;margin-top:23.25pt;width:300.8pt;height:294pt;z-index:251667456;mso-position-horizontal-relative:text;mso-position-vertical-relative:page;mso-width-relative:margin;mso-height-relative:margin" fillcolor="#b6dde8 [1304]" strokecolor="#205867 [1608]" strokeweight="1pt">
            <v:stroke dashstyle="longDash"/>
            <v:textbox style="mso-next-textbox:#_x0000_s1033">
              <w:txbxContent>
                <w:p w:rsidR="00134DAC" w:rsidRPr="00D27101" w:rsidRDefault="00AD1FDA" w:rsidP="00D27101">
                  <w:pPr>
                    <w:spacing w:after="0"/>
                    <w:jc w:val="center"/>
                    <w:rPr>
                      <w:b/>
                    </w:rPr>
                  </w:pPr>
                  <w:r w:rsidRPr="00696344">
                    <w:rPr>
                      <w:b/>
                    </w:rPr>
                    <w:t>MONTHLY MISSION PROJECTS</w:t>
                  </w:r>
                </w:p>
                <w:p w:rsidR="00EF705B" w:rsidRDefault="007C4DD7" w:rsidP="00EF705B">
                  <w:pPr>
                    <w:jc w:val="both"/>
                    <w:rPr>
                      <w:rFonts w:cs="Arial"/>
                      <w:b/>
                    </w:rPr>
                  </w:pPr>
                  <w:proofErr w:type="gramStart"/>
                  <w:r w:rsidRPr="00EF705B">
                    <w:rPr>
                      <w:b/>
                    </w:rPr>
                    <w:t>SEPTEMBER:</w:t>
                  </w:r>
                  <w:r>
                    <w:t xml:space="preserve"> </w:t>
                  </w:r>
                  <w:r w:rsidR="00EF705B">
                    <w:t xml:space="preserve">Baptist </w:t>
                  </w:r>
                  <w:proofErr w:type="spellStart"/>
                  <w:r w:rsidR="00EF705B">
                    <w:t>Childrens</w:t>
                  </w:r>
                  <w:proofErr w:type="spellEnd"/>
                  <w:r w:rsidR="00EF705B">
                    <w:t xml:space="preserve"> Home Fall Festival</w:t>
                  </w:r>
                  <w:r w:rsidR="00EF705B" w:rsidRPr="00EF705B">
                    <w:t>.</w:t>
                  </w:r>
                  <w:proofErr w:type="gramEnd"/>
                  <w:r w:rsidR="00EF705B" w:rsidRPr="00EF705B">
                    <w:rPr>
                      <w:rFonts w:cs="Arial"/>
                    </w:rPr>
                    <w:t xml:space="preserve"> </w:t>
                  </w:r>
                  <w:r w:rsidR="00B0581D">
                    <w:rPr>
                      <w:rFonts w:cs="Arial"/>
                    </w:rPr>
                    <w:t>As well as providing crafts for the Silent Auction, w</w:t>
                  </w:r>
                  <w:r w:rsidR="00EF705B" w:rsidRPr="00EF705B">
                    <w:rPr>
                      <w:rFonts w:cs="Arial"/>
                    </w:rPr>
                    <w:t xml:space="preserve">e are asking each church to </w:t>
                  </w:r>
                  <w:r w:rsidR="00B0581D">
                    <w:rPr>
                      <w:rFonts w:cs="Arial"/>
                    </w:rPr>
                    <w:t xml:space="preserve">consider </w:t>
                  </w:r>
                  <w:r w:rsidR="00933874">
                    <w:rPr>
                      <w:rFonts w:cs="Arial"/>
                    </w:rPr>
                    <w:t xml:space="preserve">setting </w:t>
                  </w:r>
                  <w:r w:rsidR="00B0581D">
                    <w:rPr>
                      <w:rFonts w:cs="Arial"/>
                    </w:rPr>
                    <w:t>up</w:t>
                  </w:r>
                  <w:r w:rsidR="00933874">
                    <w:rPr>
                      <w:rFonts w:cs="Arial"/>
                    </w:rPr>
                    <w:t xml:space="preserve"> a booth</w:t>
                  </w:r>
                  <w:r w:rsidR="00B0581D">
                    <w:rPr>
                      <w:rFonts w:cs="Arial"/>
                    </w:rPr>
                    <w:t xml:space="preserve">. You can </w:t>
                  </w:r>
                  <w:r w:rsidR="00933874">
                    <w:rPr>
                      <w:rFonts w:cs="Arial"/>
                    </w:rPr>
                    <w:t>have</w:t>
                  </w:r>
                  <w:r w:rsidR="00B0581D">
                    <w:rPr>
                      <w:rFonts w:cs="Arial"/>
                    </w:rPr>
                    <w:t xml:space="preserve"> a game, make a craft, provide a snack, </w:t>
                  </w:r>
                  <w:proofErr w:type="gramStart"/>
                  <w:r w:rsidR="00B0581D">
                    <w:rPr>
                      <w:rFonts w:cs="Arial"/>
                    </w:rPr>
                    <w:t>give</w:t>
                  </w:r>
                  <w:proofErr w:type="gramEnd"/>
                  <w:r w:rsidR="00B0581D">
                    <w:rPr>
                      <w:rFonts w:cs="Arial"/>
                    </w:rPr>
                    <w:t xml:space="preserve"> out school supplies, Christian books, toys, or Bibles. Other ideas are sharing skills like knitting or crocheting, doing origami, painting, face painting, tying fishing lures.</w:t>
                  </w:r>
                  <w:r w:rsidR="00F17D8B">
                    <w:rPr>
                      <w:rFonts w:cs="Arial"/>
                    </w:rPr>
                    <w:t xml:space="preserve"> Booths need to be set up by 9:30 a.m. and remain open until 2:00 p.m.</w:t>
                  </w:r>
                  <w:r w:rsidR="00B0581D">
                    <w:rPr>
                      <w:rFonts w:cs="Arial"/>
                    </w:rPr>
                    <w:t xml:space="preserve"> </w:t>
                  </w:r>
                  <w:r w:rsidR="00F17D8B">
                    <w:rPr>
                      <w:rFonts w:cs="Arial"/>
                    </w:rPr>
                    <w:t xml:space="preserve">If you plan on setting up a booth, please </w:t>
                  </w:r>
                  <w:r w:rsidR="004C6141">
                    <w:rPr>
                      <w:rFonts w:cs="Arial"/>
                    </w:rPr>
                    <w:t xml:space="preserve">reserve a space by calling or emailing </w:t>
                  </w:r>
                  <w:r w:rsidR="00F17D8B">
                    <w:rPr>
                      <w:rFonts w:cs="Arial"/>
                    </w:rPr>
                    <w:t xml:space="preserve">Nancy Wall at 618-382-4164 </w:t>
                  </w:r>
                  <w:r w:rsidR="004C6141">
                    <w:rPr>
                      <w:rFonts w:cs="Arial"/>
                    </w:rPr>
                    <w:t xml:space="preserve">or </w:t>
                  </w:r>
                  <w:r w:rsidR="004C6141" w:rsidRPr="004C6141">
                    <w:rPr>
                      <w:rFonts w:cs="Arial"/>
                    </w:rPr>
                    <w:t>nancy.wall@bchfs.com</w:t>
                  </w:r>
                  <w:r w:rsidR="00F17D8B">
                    <w:rPr>
                      <w:rFonts w:cs="Arial"/>
                    </w:rPr>
                    <w:t>.</w:t>
                  </w:r>
                  <w:r w:rsidR="004C6141">
                    <w:rPr>
                      <w:rFonts w:cs="Arial"/>
                    </w:rPr>
                    <w:t xml:space="preserve"> </w:t>
                  </w:r>
                  <w:r w:rsidR="00B0581D">
                    <w:rPr>
                      <w:rFonts w:cs="Arial"/>
                    </w:rPr>
                    <w:t>The silent auction and quilt a</w:t>
                  </w:r>
                  <w:r w:rsidR="00F17D8B">
                    <w:rPr>
                      <w:rFonts w:cs="Arial"/>
                    </w:rPr>
                    <w:t>uc</w:t>
                  </w:r>
                  <w:r w:rsidR="00B0581D">
                    <w:rPr>
                      <w:rFonts w:cs="Arial"/>
                    </w:rPr>
                    <w:t xml:space="preserve">tion items </w:t>
                  </w:r>
                  <w:r w:rsidR="00EF705B" w:rsidRPr="00EF705B">
                    <w:rPr>
                      <w:rFonts w:cs="Arial"/>
                    </w:rPr>
                    <w:t xml:space="preserve">can be homemade craft items, purchased items or quilts for the quilt auction. </w:t>
                  </w:r>
                  <w:r w:rsidR="00EF705B" w:rsidRPr="00F17D8B">
                    <w:rPr>
                      <w:rFonts w:cs="Arial"/>
                      <w:b/>
                    </w:rPr>
                    <w:t>The deadline, for bringing these items to our office</w:t>
                  </w:r>
                  <w:r w:rsidR="00F17D8B" w:rsidRPr="00F17D8B">
                    <w:rPr>
                      <w:rFonts w:cs="Arial"/>
                      <w:b/>
                    </w:rPr>
                    <w:t xml:space="preserve"> is September </w:t>
                  </w:r>
                  <w:proofErr w:type="gramStart"/>
                  <w:r w:rsidR="00F17D8B" w:rsidRPr="00F17D8B">
                    <w:rPr>
                      <w:rFonts w:cs="Arial"/>
                      <w:b/>
                    </w:rPr>
                    <w:t>7th</w:t>
                  </w:r>
                  <w:proofErr w:type="gramEnd"/>
                  <w:r w:rsidR="00F17D8B" w:rsidRPr="00F17D8B">
                    <w:rPr>
                      <w:rFonts w:cs="Arial"/>
                      <w:b/>
                    </w:rPr>
                    <w:t>!</w:t>
                  </w:r>
                </w:p>
                <w:p w:rsidR="004C6141" w:rsidRPr="001C3FB7" w:rsidRDefault="004C6141" w:rsidP="00EF705B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b/>
                    </w:rPr>
                    <w:t xml:space="preserve">OCTOBER: </w:t>
                  </w:r>
                  <w:r w:rsidRPr="001C3FB7">
                    <w:rPr>
                      <w:rFonts w:cs="Arial"/>
                    </w:rPr>
                    <w:t>Operation Christmas Child Shoeboxes.</w:t>
                  </w:r>
                  <w:proofErr w:type="gramEnd"/>
                  <w:r w:rsidRPr="001C3FB7">
                    <w:rPr>
                      <w:rFonts w:cs="Arial"/>
                    </w:rPr>
                    <w:t xml:space="preserve"> </w:t>
                  </w:r>
                  <w:r w:rsidR="001C3FB7" w:rsidRPr="001C3FB7">
                    <w:rPr>
                      <w:rFonts w:cs="Arial"/>
                    </w:rPr>
                    <w:t>We should have the pre-printed shoeboxes available at our office in a couple of weeks. They will be 40 cents each.</w:t>
                  </w:r>
                  <w:r w:rsidR="001C3FB7">
                    <w:rPr>
                      <w:rFonts w:cs="Arial"/>
                    </w:rPr>
                    <w:t xml:space="preserve"> The dates and times for drop-off will be in the October newsletter.</w:t>
                  </w:r>
                </w:p>
                <w:p w:rsidR="007C4DD7" w:rsidRDefault="00EF705B" w:rsidP="00D27101">
                  <w:pPr>
                    <w:spacing w:after="0"/>
                    <w:jc w:val="both"/>
                  </w:pPr>
                  <w:r>
                    <w:t xml:space="preserve"> </w:t>
                  </w:r>
                </w:p>
                <w:p w:rsidR="00D27101" w:rsidRDefault="00D27101" w:rsidP="00AD1FDA">
                  <w:pPr>
                    <w:spacing w:after="0"/>
                    <w:jc w:val="both"/>
                  </w:pPr>
                </w:p>
                <w:p w:rsidR="00DF202B" w:rsidRDefault="00DF202B" w:rsidP="00AD1FDA">
                  <w:pPr>
                    <w:spacing w:after="0"/>
                    <w:jc w:val="both"/>
                  </w:pPr>
                </w:p>
                <w:p w:rsidR="00AD1FDA" w:rsidRDefault="00AD1FDA" w:rsidP="00AD1FDA">
                  <w:pPr>
                    <w:spacing w:after="0"/>
                    <w:jc w:val="both"/>
                  </w:pPr>
                </w:p>
                <w:p w:rsidR="00AD1FDA" w:rsidRDefault="00AD1FDA" w:rsidP="00AD1FDA">
                  <w:pPr>
                    <w:spacing w:after="0"/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444CE5">
        <w:rPr>
          <w:noProof/>
        </w:rPr>
        <w:pict>
          <v:shape id="_x0000_s1032" type="#_x0000_t202" style="position:absolute;left:0;text-align:left;margin-left:673.65pt;margin-top:518.35pt;width:298.65pt;height:58.55pt;z-index:251666432;mso-position-horizontal-relative:text;mso-position-vertical-relative:text;mso-width-relative:margin;mso-height-relative:margin" fillcolor="#b6dde8 [1304]" strokeweight="1.5pt">
            <v:textbox style="mso-next-textbox:#_x0000_s1032">
              <w:txbxContent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29741A" w:rsidRPr="00DA2B90" w:rsidRDefault="00AD1FD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="0029741A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 w:rsidR="002974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</w:t>
                  </w:r>
                  <w:r w:rsidR="0029741A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 w:rsidR="00444CE5">
        <w:rPr>
          <w:noProof/>
        </w:rPr>
        <w:pict>
          <v:shape id="_x0000_s1031" type="#_x0000_t202" style="position:absolute;left:0;text-align:left;margin-left:592.95pt;margin-top:315.25pt;width:26.95pt;height:249.05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29741A" w:rsidRPr="00E316EC" w:rsidRDefault="0029741A" w:rsidP="0029741A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UBA theme for 2016: “Disciple- Be </w:t>
                  </w:r>
                  <w:proofErr w:type="gramStart"/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One/</w:t>
                  </w:r>
                  <w:proofErr w:type="gramEnd"/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Make One”</w:t>
                  </w:r>
                </w:p>
                <w:p w:rsidR="0029741A" w:rsidRDefault="0029741A" w:rsidP="0029741A"/>
              </w:txbxContent>
            </v:textbox>
            <w10:wrap type="square"/>
            <w10:anchorlock/>
          </v:shape>
        </w:pict>
      </w:r>
      <w:r w:rsidR="00444CE5">
        <w:rPr>
          <w:noProof/>
        </w:rPr>
        <w:pict>
          <v:shape id="_x0000_s1030" type="#_x0000_t202" style="position:absolute;left:0;text-align:left;margin-left:570.1pt;margin-top:209.55pt;width:32.15pt;height:354.75pt;z-index:251664384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29741A" w:rsidRPr="00763D79" w:rsidRDefault="00CB61C3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SEPTEMBER, </w:t>
                  </w:r>
                  <w:r w:rsidR="0029741A">
                    <w:rPr>
                      <w:b/>
                      <w:sz w:val="26"/>
                      <w:szCs w:val="26"/>
                    </w:rPr>
                    <w:t xml:space="preserve">2016 </w:t>
                  </w:r>
                  <w:r w:rsidR="0029741A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444CE5">
        <w:rPr>
          <w:noProof/>
        </w:rPr>
        <w:pict>
          <v:shape id="_x0000_s1029" type="#_x0000_t202" style="position:absolute;left:0;text-align:left;margin-left:339.15pt;margin-top:418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29741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29741A" w:rsidRPr="00603EEA" w:rsidRDefault="0029741A" w:rsidP="0029741A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444CE5">
        <w:rPr>
          <w:noProof/>
        </w:rPr>
        <w:pict>
          <v:shape id="_x0000_s1028" type="#_x0000_t202" style="position:absolute;left:0;text-align:left;margin-left:334.45pt;margin-top:-4.45pt;width:98.75pt;height:110.65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29741A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29741A" w:rsidRPr="008C6D15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29741A" w:rsidRPr="008C6D15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p w:rsidR="007C0908" w:rsidRDefault="006D68F1">
      <w:pPr>
        <w:jc w:val="center"/>
      </w:pPr>
      <w:r>
        <w:rPr>
          <w:noProof/>
          <w:lang w:eastAsia="zh-TW"/>
        </w:rPr>
        <w:lastRenderedPageBreak/>
        <w:pict>
          <v:shape id="_x0000_s1119" type="#_x0000_t202" style="position:absolute;left:0;text-align:left;margin-left:311.05pt;margin-top:196.45pt;width:189.05pt;height:151.45pt;z-index:251826176;mso-height-percent:200;mso-height-percent:200;mso-width-relative:margin;mso-height-relative:margin" stroked="f">
            <v:fill opacity="0"/>
            <v:textbox style="mso-fit-shape-to-text:t">
              <w:txbxContent>
                <w:p w:rsidR="00475668" w:rsidRPr="00475668" w:rsidRDefault="00475668" w:rsidP="0047566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3A1D00"/>
                    </w:rPr>
                  </w:pPr>
                  <w:r w:rsidRPr="00475668">
                    <w:rPr>
                      <w:b/>
                      <w:color w:val="3A1D00"/>
                    </w:rPr>
                    <w:t>Quilt and Silent Auction</w:t>
                  </w:r>
                </w:p>
                <w:p w:rsidR="00475668" w:rsidRPr="00475668" w:rsidRDefault="00475668" w:rsidP="0047566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3A1D00"/>
                    </w:rPr>
                  </w:pPr>
                  <w:r w:rsidRPr="00475668">
                    <w:rPr>
                      <w:b/>
                      <w:color w:val="3A1D00"/>
                    </w:rPr>
                    <w:t>Campus and Cottage Tours</w:t>
                  </w:r>
                </w:p>
                <w:p w:rsidR="00475668" w:rsidRPr="00475668" w:rsidRDefault="00475668" w:rsidP="0047566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3A1D00"/>
                    </w:rPr>
                  </w:pPr>
                  <w:r w:rsidRPr="00475668">
                    <w:rPr>
                      <w:b/>
                      <w:color w:val="3A1D00"/>
                    </w:rPr>
                    <w:t>Horseback Rides</w:t>
                  </w:r>
                </w:p>
                <w:p w:rsidR="00475668" w:rsidRPr="00475668" w:rsidRDefault="00475668" w:rsidP="0047566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3A1D00"/>
                    </w:rPr>
                  </w:pPr>
                  <w:r w:rsidRPr="00475668">
                    <w:rPr>
                      <w:b/>
                      <w:color w:val="3A1D00"/>
                    </w:rPr>
                    <w:t>Auto Show</w:t>
                  </w:r>
                </w:p>
                <w:p w:rsidR="00475668" w:rsidRPr="00475668" w:rsidRDefault="00475668" w:rsidP="0047566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3A1D00"/>
                    </w:rPr>
                  </w:pPr>
                  <w:proofErr w:type="spellStart"/>
                  <w:r w:rsidRPr="00475668">
                    <w:rPr>
                      <w:b/>
                      <w:color w:val="3A1D00"/>
                    </w:rPr>
                    <w:t>Inflatables</w:t>
                  </w:r>
                  <w:proofErr w:type="spellEnd"/>
                </w:p>
                <w:p w:rsidR="00475668" w:rsidRPr="00475668" w:rsidRDefault="00475668" w:rsidP="0047566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3A1D00"/>
                    </w:rPr>
                  </w:pPr>
                  <w:r w:rsidRPr="00475668">
                    <w:rPr>
                      <w:b/>
                      <w:color w:val="3A1D00"/>
                    </w:rPr>
                    <w:t>Live Entertainment</w:t>
                  </w:r>
                </w:p>
                <w:p w:rsidR="00475668" w:rsidRPr="00475668" w:rsidRDefault="00475668" w:rsidP="0047566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3A1D00"/>
                    </w:rPr>
                  </w:pPr>
                  <w:r w:rsidRPr="00475668">
                    <w:rPr>
                      <w:b/>
                      <w:color w:val="3A1D00"/>
                    </w:rPr>
                    <w:t>Games/Activities</w:t>
                  </w:r>
                </w:p>
                <w:p w:rsidR="00475668" w:rsidRPr="00475668" w:rsidRDefault="00475668" w:rsidP="0047566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3A1D00"/>
                    </w:rPr>
                  </w:pPr>
                  <w:r w:rsidRPr="00475668">
                    <w:rPr>
                      <w:b/>
                      <w:color w:val="3A1D00"/>
                    </w:rPr>
                    <w:t>Craft Demonstrations</w:t>
                  </w:r>
                </w:p>
                <w:p w:rsidR="00475668" w:rsidRPr="00475668" w:rsidRDefault="00475668" w:rsidP="0047566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3A1D00"/>
                    </w:rPr>
                  </w:pPr>
                  <w:r w:rsidRPr="00475668">
                    <w:rPr>
                      <w:b/>
                      <w:color w:val="3A1D00"/>
                    </w:rPr>
                    <w:t>Food/Snacks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18" type="#_x0000_t202" style="position:absolute;left:0;text-align:left;margin-left:324.95pt;margin-top:132.9pt;width:162.65pt;height:68.15pt;z-index:251824128;mso-width-relative:margin;mso-height-relative:margin" stroked="f">
            <v:fill opacity="0"/>
            <v:textbox>
              <w:txbxContent>
                <w:p w:rsidR="00CB61C3" w:rsidRPr="00CB61C3" w:rsidRDefault="00CB61C3" w:rsidP="00CB61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A1D00"/>
                    </w:rPr>
                  </w:pPr>
                  <w:r w:rsidRPr="00CB61C3">
                    <w:rPr>
                      <w:rFonts w:ascii="Tahoma" w:hAnsi="Tahoma" w:cs="Tahoma"/>
                      <w:b/>
                      <w:color w:val="3A1D00"/>
                    </w:rPr>
                    <w:t>Saturday, September 17th</w:t>
                  </w:r>
                </w:p>
                <w:p w:rsidR="00CB61C3" w:rsidRDefault="00CB61C3" w:rsidP="00CB61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A1D00"/>
                    </w:rPr>
                  </w:pPr>
                  <w:r w:rsidRPr="00CB61C3">
                    <w:rPr>
                      <w:rFonts w:ascii="Tahoma" w:hAnsi="Tahoma" w:cs="Tahoma"/>
                      <w:b/>
                      <w:color w:val="3A1D00"/>
                    </w:rPr>
                    <w:t>10:00-2:00</w:t>
                  </w:r>
                </w:p>
                <w:p w:rsidR="00CB61C3" w:rsidRDefault="00475668" w:rsidP="00CB61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A1D0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A1D00"/>
                    </w:rPr>
                    <w:t>949 County Rd. 1300 N.</w:t>
                  </w:r>
                  <w:proofErr w:type="gramEnd"/>
                </w:p>
                <w:p w:rsidR="00475668" w:rsidRPr="00CB61C3" w:rsidRDefault="00475668" w:rsidP="00CB61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A1D00"/>
                    </w:rPr>
                  </w:pPr>
                  <w:r>
                    <w:rPr>
                      <w:rFonts w:ascii="Tahoma" w:hAnsi="Tahoma" w:cs="Tahoma"/>
                      <w:b/>
                      <w:color w:val="3A1D00"/>
                    </w:rPr>
                    <w:t>Carmi, Illinois</w:t>
                  </w:r>
                </w:p>
                <w:p w:rsidR="00CB61C3" w:rsidRPr="00CB61C3" w:rsidRDefault="00CB61C3">
                  <w:pPr>
                    <w:rPr>
                      <w:color w:val="3A1D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17" type="#_x0000_t202" style="position:absolute;left:0;text-align:left;margin-left:309.6pt;margin-top:85.55pt;width:189.9pt;height:53pt;z-index:251822080;mso-height-percent:200;mso-height-percent:200;mso-width-relative:margin;mso-height-relative:margin" stroked="f">
            <v:fill opacity="0"/>
            <v:textbox style="mso-fit-shape-to-text:t">
              <w:txbxContent>
                <w:p w:rsidR="00CB61C3" w:rsidRPr="00CB61C3" w:rsidRDefault="00CB61C3" w:rsidP="00CB61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A1D00"/>
                    </w:rPr>
                  </w:pPr>
                  <w:proofErr w:type="gramStart"/>
                  <w:r w:rsidRPr="00CB61C3">
                    <w:rPr>
                      <w:rFonts w:ascii="Tahoma" w:hAnsi="Tahoma" w:cs="Tahoma"/>
                      <w:b/>
                      <w:color w:val="3A1D00"/>
                    </w:rPr>
                    <w:t>17TH</w:t>
                  </w:r>
                  <w:proofErr w:type="gramEnd"/>
                  <w:r w:rsidRPr="00CB61C3">
                    <w:rPr>
                      <w:rFonts w:ascii="Tahoma" w:hAnsi="Tahoma" w:cs="Tahoma"/>
                      <w:b/>
                      <w:color w:val="3A1D00"/>
                    </w:rPr>
                    <w:t xml:space="preserve"> ANNUAL</w:t>
                  </w:r>
                </w:p>
                <w:p w:rsidR="00CB61C3" w:rsidRPr="00CB61C3" w:rsidRDefault="00CB61C3" w:rsidP="00CB61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A1D00"/>
                    </w:rPr>
                  </w:pPr>
                  <w:r w:rsidRPr="00CB61C3">
                    <w:rPr>
                      <w:rFonts w:ascii="Tahoma" w:hAnsi="Tahoma" w:cs="Tahoma"/>
                      <w:b/>
                      <w:color w:val="3A1D00"/>
                    </w:rPr>
                    <w:t>BAPTIST CHILDREN’S HOME</w:t>
                  </w:r>
                </w:p>
                <w:p w:rsidR="00CB61C3" w:rsidRPr="00CB61C3" w:rsidRDefault="00CB61C3" w:rsidP="00CB61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A1D00"/>
                    </w:rPr>
                  </w:pPr>
                  <w:r w:rsidRPr="00CB61C3">
                    <w:rPr>
                      <w:rFonts w:ascii="Tahoma" w:hAnsi="Tahoma" w:cs="Tahoma"/>
                      <w:b/>
                      <w:color w:val="3A1D00"/>
                    </w:rPr>
                    <w:t>FALL FESTIVAL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992505</wp:posOffset>
            </wp:positionV>
            <wp:extent cx="2800350" cy="3419475"/>
            <wp:effectExtent l="19050" t="0" r="0" b="0"/>
            <wp:wrapSquare wrapText="bothSides"/>
            <wp:docPr id="6" name="Picture 5" descr="http://download.churchart.com/artlinelibrary/t/ti/tip_1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wnload.churchart.com/artlinelibrary/t/ti/tip_11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7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32" style="position:absolute;left:0;text-align:left;margin-left:261.15pt;margin-top:75.1pt;width:290.25pt;height:0;flip:x;z-index:251674624;mso-position-horizontal-relative:text;mso-position-vertical-relative:text" o:connectortype="straight" strokecolor="#943634 [2405]" strokeweight="1.25pt">
            <w10:wrap type="square"/>
          </v:shape>
        </w:pict>
      </w:r>
    </w:p>
    <w:sectPr w:rsidR="007C0908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4F7"/>
    <w:multiLevelType w:val="hybridMultilevel"/>
    <w:tmpl w:val="5D9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1420F"/>
    <w:rsid w:val="00046CC6"/>
    <w:rsid w:val="00060003"/>
    <w:rsid w:val="00064A03"/>
    <w:rsid w:val="000655D3"/>
    <w:rsid w:val="000E18CC"/>
    <w:rsid w:val="000E2DF1"/>
    <w:rsid w:val="000F6710"/>
    <w:rsid w:val="00120505"/>
    <w:rsid w:val="00123D8F"/>
    <w:rsid w:val="00134DAC"/>
    <w:rsid w:val="00165D82"/>
    <w:rsid w:val="001C3FB7"/>
    <w:rsid w:val="001C53C3"/>
    <w:rsid w:val="001D0F03"/>
    <w:rsid w:val="001D6F44"/>
    <w:rsid w:val="001E086E"/>
    <w:rsid w:val="001E1A00"/>
    <w:rsid w:val="00222E5B"/>
    <w:rsid w:val="00227BEA"/>
    <w:rsid w:val="0028247F"/>
    <w:rsid w:val="0029741A"/>
    <w:rsid w:val="002C6B60"/>
    <w:rsid w:val="002E1383"/>
    <w:rsid w:val="002F0E89"/>
    <w:rsid w:val="00300C8A"/>
    <w:rsid w:val="00313CCB"/>
    <w:rsid w:val="00317B00"/>
    <w:rsid w:val="003215CE"/>
    <w:rsid w:val="00346F9C"/>
    <w:rsid w:val="00374D34"/>
    <w:rsid w:val="00375C6F"/>
    <w:rsid w:val="003904D3"/>
    <w:rsid w:val="003B0EA6"/>
    <w:rsid w:val="003D5862"/>
    <w:rsid w:val="003E2922"/>
    <w:rsid w:val="003E7214"/>
    <w:rsid w:val="00405470"/>
    <w:rsid w:val="00406666"/>
    <w:rsid w:val="0041204E"/>
    <w:rsid w:val="004406D5"/>
    <w:rsid w:val="00444CE5"/>
    <w:rsid w:val="00475668"/>
    <w:rsid w:val="00481FF4"/>
    <w:rsid w:val="004C6141"/>
    <w:rsid w:val="004D44DB"/>
    <w:rsid w:val="004F207E"/>
    <w:rsid w:val="0054609E"/>
    <w:rsid w:val="005674B9"/>
    <w:rsid w:val="00585B30"/>
    <w:rsid w:val="00586BB3"/>
    <w:rsid w:val="005A4828"/>
    <w:rsid w:val="005E2AA9"/>
    <w:rsid w:val="005F22D7"/>
    <w:rsid w:val="006448A3"/>
    <w:rsid w:val="00646158"/>
    <w:rsid w:val="006474C8"/>
    <w:rsid w:val="00650BD4"/>
    <w:rsid w:val="006727F7"/>
    <w:rsid w:val="00676C1C"/>
    <w:rsid w:val="006D68F1"/>
    <w:rsid w:val="006F2238"/>
    <w:rsid w:val="006F2A75"/>
    <w:rsid w:val="00710802"/>
    <w:rsid w:val="00716633"/>
    <w:rsid w:val="00717AC1"/>
    <w:rsid w:val="0072140B"/>
    <w:rsid w:val="00744F77"/>
    <w:rsid w:val="00745F1E"/>
    <w:rsid w:val="00763F4A"/>
    <w:rsid w:val="007661A2"/>
    <w:rsid w:val="007802D5"/>
    <w:rsid w:val="00780FC3"/>
    <w:rsid w:val="00782668"/>
    <w:rsid w:val="007B547D"/>
    <w:rsid w:val="007C0908"/>
    <w:rsid w:val="007C4DD7"/>
    <w:rsid w:val="007C69F2"/>
    <w:rsid w:val="007D145A"/>
    <w:rsid w:val="007E4765"/>
    <w:rsid w:val="007F1A27"/>
    <w:rsid w:val="00800A15"/>
    <w:rsid w:val="008277FC"/>
    <w:rsid w:val="008639E9"/>
    <w:rsid w:val="0087668B"/>
    <w:rsid w:val="00896AC5"/>
    <w:rsid w:val="008B355F"/>
    <w:rsid w:val="008D29A0"/>
    <w:rsid w:val="00915F2F"/>
    <w:rsid w:val="00920B1C"/>
    <w:rsid w:val="009250D0"/>
    <w:rsid w:val="00933874"/>
    <w:rsid w:val="009459AA"/>
    <w:rsid w:val="00973836"/>
    <w:rsid w:val="009C3931"/>
    <w:rsid w:val="009C4CAD"/>
    <w:rsid w:val="00A2462C"/>
    <w:rsid w:val="00A55491"/>
    <w:rsid w:val="00A81646"/>
    <w:rsid w:val="00A82A91"/>
    <w:rsid w:val="00A87C0D"/>
    <w:rsid w:val="00A90D97"/>
    <w:rsid w:val="00AD1FDA"/>
    <w:rsid w:val="00B0581D"/>
    <w:rsid w:val="00B115C5"/>
    <w:rsid w:val="00B270C2"/>
    <w:rsid w:val="00B52144"/>
    <w:rsid w:val="00B54D29"/>
    <w:rsid w:val="00B71E23"/>
    <w:rsid w:val="00B75260"/>
    <w:rsid w:val="00B8364E"/>
    <w:rsid w:val="00B94E77"/>
    <w:rsid w:val="00BA49C1"/>
    <w:rsid w:val="00BD4748"/>
    <w:rsid w:val="00BE736A"/>
    <w:rsid w:val="00BF6A23"/>
    <w:rsid w:val="00C174D9"/>
    <w:rsid w:val="00C251AC"/>
    <w:rsid w:val="00C3096F"/>
    <w:rsid w:val="00C37DE6"/>
    <w:rsid w:val="00C574A2"/>
    <w:rsid w:val="00C67D0F"/>
    <w:rsid w:val="00C72D11"/>
    <w:rsid w:val="00CB61C3"/>
    <w:rsid w:val="00CC4780"/>
    <w:rsid w:val="00CF512F"/>
    <w:rsid w:val="00D23911"/>
    <w:rsid w:val="00D27101"/>
    <w:rsid w:val="00D42747"/>
    <w:rsid w:val="00D606ED"/>
    <w:rsid w:val="00DB0434"/>
    <w:rsid w:val="00DC3AA2"/>
    <w:rsid w:val="00DF202B"/>
    <w:rsid w:val="00E0086C"/>
    <w:rsid w:val="00E02224"/>
    <w:rsid w:val="00E079C6"/>
    <w:rsid w:val="00E27522"/>
    <w:rsid w:val="00E37587"/>
    <w:rsid w:val="00E46DA9"/>
    <w:rsid w:val="00E55D05"/>
    <w:rsid w:val="00E67B3E"/>
    <w:rsid w:val="00E7354A"/>
    <w:rsid w:val="00EA09F1"/>
    <w:rsid w:val="00EA264B"/>
    <w:rsid w:val="00EF1D94"/>
    <w:rsid w:val="00EF65FF"/>
    <w:rsid w:val="00EF705B"/>
    <w:rsid w:val="00F053A3"/>
    <w:rsid w:val="00F17D8B"/>
    <w:rsid w:val="00F44955"/>
    <w:rsid w:val="00F802DC"/>
    <w:rsid w:val="00F82E57"/>
    <w:rsid w:val="00FB4A54"/>
    <w:rsid w:val="00FD0B2C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_x0000_s1034"/>
        <o:r id="V:Rule6" type="connector" idref="#_x0000_s1122"/>
        <o:r id="V:Rule7" type="connector" idref="#_x0000_s1111"/>
        <o:r id="V:Rule8" type="connector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40</cp:revision>
  <cp:lastPrinted>2016-08-25T18:44:00Z</cp:lastPrinted>
  <dcterms:created xsi:type="dcterms:W3CDTF">2016-02-22T19:41:00Z</dcterms:created>
  <dcterms:modified xsi:type="dcterms:W3CDTF">2016-08-26T14:46:00Z</dcterms:modified>
</cp:coreProperties>
</file>